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04A5F9" w14:textId="77777777" w:rsidR="007E69D9" w:rsidRPr="009B4031" w:rsidRDefault="000760BA" w:rsidP="007E69D9">
      <w:pPr>
        <w:tabs>
          <w:tab w:val="right" w:pos="9216"/>
        </w:tabs>
        <w:autoSpaceDE w:val="0"/>
        <w:autoSpaceDN w:val="0"/>
        <w:adjustRightInd w:val="0"/>
        <w:snapToGrid w:val="0"/>
        <w:spacing w:after="0" w:line="240" w:lineRule="auto"/>
        <w:rPr>
          <w:rFonts w:ascii="Times New Roman" w:eastAsia="SimSun" w:hAnsi="Times New Roman" w:cs="Times New Roman"/>
          <w:b/>
          <w:kern w:val="2"/>
          <w:sz w:val="24"/>
          <w:szCs w:val="24"/>
          <w:lang w:eastAsia="zh-CN"/>
        </w:rPr>
      </w:pPr>
      <w:r>
        <w:rPr>
          <w:rFonts w:ascii="Times New Roman" w:eastAsia="SimSun" w:hAnsi="Times New Roman" w:cs="Times New Roman"/>
          <w:b/>
          <w:noProof/>
          <w:kern w:val="2"/>
          <w:sz w:val="24"/>
          <w:szCs w:val="24"/>
        </w:rPr>
        <w:pict w14:anchorId="14A45B2C">
          <v:shape id="DtsShapeName" o:spid="_x0000_s1026" alt="E15342G@835955749B6E11EC749357G609;;=683@CYV41043!!!!!!BIHO@]v41043!!!!@7G01C71102E29E17G3S0,18yyyy!It`vdh!Bnoushctuhno!Udlqm`ud/enb!!!!!!!!!!!!!!!!!!!!!!!!!!!!!!!!!!!!!!!!!!!!!!!!!!!!!!!!!!!!!!!!!!!!!!!!!!!!!!!!!!!!!!!!!!!!!!!!!!!!!!!!!!!!!!!!!!!!!!!!!!!!!!!!!!!!!!!!!!!!!!!!!!!!!!!!!!!!!!!!!!!!!!!!!!!!!!!!!!!!!!!!!!!!!!!!!!!!!!!!!!!!!!!!!!!!!!!!!!!!!!!!!!!!!!!!!!!!!!!!!!!!!!!!!!!!!!!!!!!!!!!!!!!!!!!!!!!!!!!!!!!!!!!!!!!!!!!!!!!!!!!!!!!!!!!!!!!!!!!!!!!!!!!!!!!!!!!!!!!!!!!!!!!!!!!!!!!!!!!!!!!!!!!!!!!!!!!!!!!!!!!!!!!!!!!!!!!!!!!!!!!!!!!!!!!!!!!!!!!!!!!!!!!!!!!!!!!!!!!!!!!!!!!!!!!!!!!!!!!!!!!!!!!!!!!!!!!!!!!!!!!!!!!!!!!!!!!!!!!!!!!!!!!!!!!!!!!!!!!!!!!!!!!!!!!!!!!!!!!!!!!!!!!!!!!!!!!!!!!!!!!!!!!!!!!!!!!!!!!!!!!!!!!!!!!!!!!!!!!!!!!!!!!!!!!!!!!!!!!!!!!!!!!!!!!!!!!!!!!!!!!!!!!!!!!!!!!!!!!!!!!!!!!!!!!!!!!!!!!!!!!!!!!!!!!!!!!!!!!!!!!!!!!!!!!!!!!!!!!!!!!!!!!!!!!!!!!!!!!!!!!!!!!!!!!!!!!!!!!!!!!!!!!!!!!!!!!!!!!!!!!!!!!!!!!!!!!!!!!!!!!!!!!!!!!!!!!!!!!!!!!!!!!!!!!!!!!!!!!!!!!!!!!!!!!!!!!!!!!!!!!!!!!!!!!!!!!!!!!!!!!!!!!!!!!!!!!!!!!!!!!!!!!!!!!!!!!!!!!!!!!!!!!!!!!!!!!!!!!!!!!!!!!!!!!!!!!!!!!!!!!!!!!!!!!!!!!!!!!!!!!!!!!!!!!!!!!!!!!!!!!!!!!!!!!!!!!!!!!!!!!!!!!!!!!!!!!!!!!!!!!!!!!!!!!!!!!!!!!!!!!!!!!!!!!!!!!!!!!!!!!!!!!!!!!!!!!!!!!!!!!!!!!!!!!!!!!!!!!!!!!!!!!!!!!!!!!!!!!!!!!!!!!!!!!!!!!!!!!!!!!!!!!!!!!!!!!!!!!!!!!!!!!!!!!!!!!!!!!!!!!!!!!!!!!!!!!!!!!!!!!!!!!!!!!!!!!!!!!!!!!!!!!!!!!!!!!!!!!!!!!!!!!!!!!!!!!!!!!!!!!!!!!!!!!!!!!!!!!!!!!!!!!!!!!!!!!!!!!!!!!!!!!!!!!!!!!!!!!!!!!!!!!!!!!!!!!!!!!!!!!!!!!!!!!!!!!!!!!!!!!!!!!!!!!!!!!!!!!!!!!!!!!!!!!!!!!!!!!!!!!!!!!!!!!!!!!!!!!!!!!!!!!!!!!!!!!!!!!!!!!!!!!!!!!!!!!!!!!!!!!!!!!!!!!!!!!!!!!!!!!!!!!!!!!!!!!!!!!!!!!!!!!!!!!!!!!!!!!!!!!!!!!!!!!!!!!!!!!!!!!!!!!!!!!!!!!!!!!!!!!!!!!!!!!!!!!!!!!!!!!!!!!!!!!!!!!!!!!!!!!!!!!!!!!!!!!!!!!!!!!!!!!!!!!!!!!!!!!!!!!!!!!!!!!!!!!!!!!!!!!!!!!!!!!!!!!!!!!!!!!!!!!!!!!!!!!!!!!!!!!!!!!!!!!!!!!!!!!!!!!!!!!!!!!!!!!!!!!!!!!!!!!!!!!!!!!!!!!!!!!!!!!!!!!!!!!!!!!!!!!!!!!!!!!!!!!!!!!!!!!!!!!!!!!!!!!!!!!!!!!!!!!!!!!!!!!!!!!!!!!!!!!!!!!!!!!!!!!!!!!!!!!!!!!!!!!!!!!!!!!!!!!!!!!!!!!!!!!!!!!!!!!!!!!!!!!!!!!!!!!!!!!!!!!!!!!!!!!!!!!!!!!!!!!!!!!!!!!!!!!!!!!!!!!!!!!!!!!!!!!!!!!!!!!!!!!!!!!!!!!!!!!!!!!!!!!!!!!!!!!!!!!!!!!!!!!!!!!!!!!!!!!!!!!!!!!!!!!!!!!!!!!!!!!!!!!!!!!!!!!!!!!!!!!!!!!!!!!!!!!!!!!!!!!!!!!!!!!!!!!!!!!!!!!!!!!!!!!!!!!!!!!!!!!!!!!!!!!!!!!!!!!!!!!!!!!!!!!!!!!!!!!!!!!!!!!!!!!!!!!!!!!!!!!!!!!!!!!!!!!!!!!!!!!!!!!!!!!!!!!!!!!!!!!!!!!!!!!!!!!!!!!!!!!!!!!!!!!!!!!!!!!!!!!!!!!!!!!!!1!^" style="position:absolute;margin-left:0;margin-top:0;width:.05pt;height:.05pt;z-index:251659264;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7E69D9" w:rsidRPr="009B4031">
        <w:rPr>
          <w:rFonts w:ascii="Times New Roman" w:eastAsia="SimSun" w:hAnsi="Times New Roman" w:cs="Times New Roman"/>
          <w:b/>
          <w:kern w:val="2"/>
          <w:sz w:val="24"/>
          <w:szCs w:val="24"/>
          <w:lang w:eastAsia="zh-CN"/>
        </w:rPr>
        <w:t>3GPP T</w:t>
      </w:r>
      <w:r w:rsidR="007E69D9" w:rsidRPr="005362A0">
        <w:rPr>
          <w:rFonts w:ascii="Times New Roman" w:eastAsia="SimSun" w:hAnsi="Times New Roman" w:cs="Times New Roman"/>
          <w:b/>
          <w:kern w:val="2"/>
          <w:sz w:val="24"/>
          <w:szCs w:val="24"/>
          <w:lang w:eastAsia="zh-CN"/>
        </w:rPr>
        <w:t xml:space="preserve">SG </w:t>
      </w:r>
      <w:r w:rsidR="007E69D9">
        <w:rPr>
          <w:rFonts w:ascii="Times New Roman" w:eastAsia="SimSun" w:hAnsi="Times New Roman" w:cs="Times New Roman"/>
          <w:b/>
          <w:kern w:val="2"/>
          <w:sz w:val="24"/>
          <w:szCs w:val="24"/>
          <w:lang w:eastAsia="zh-CN"/>
        </w:rPr>
        <w:t>RAN WG1 Meeting #85</w:t>
      </w:r>
      <w:r w:rsidR="007E69D9">
        <w:rPr>
          <w:rFonts w:ascii="Times New Roman" w:eastAsia="SimSun" w:hAnsi="Times New Roman" w:cs="Times New Roman"/>
          <w:b/>
          <w:kern w:val="2"/>
          <w:sz w:val="24"/>
          <w:szCs w:val="24"/>
          <w:lang w:eastAsia="zh-CN"/>
        </w:rPr>
        <w:tab/>
        <w:t xml:space="preserve">   </w:t>
      </w:r>
      <w:r w:rsidR="009E341D">
        <w:rPr>
          <w:rFonts w:ascii="Times New Roman" w:eastAsia="SimSun" w:hAnsi="Times New Roman" w:cs="Times New Roman"/>
          <w:b/>
          <w:kern w:val="2"/>
          <w:sz w:val="24"/>
          <w:szCs w:val="24"/>
          <w:lang w:eastAsia="zh-CN"/>
        </w:rPr>
        <w:t xml:space="preserve">   </w:t>
      </w:r>
      <w:r w:rsidR="007E69D9">
        <w:rPr>
          <w:rFonts w:ascii="Times New Roman" w:eastAsia="SimSun" w:hAnsi="Times New Roman" w:cs="Times New Roman"/>
          <w:b/>
          <w:kern w:val="2"/>
          <w:sz w:val="24"/>
          <w:szCs w:val="24"/>
          <w:lang w:eastAsia="zh-CN"/>
        </w:rPr>
        <w:t xml:space="preserve"> </w:t>
      </w:r>
      <w:r w:rsidR="009E341D">
        <w:rPr>
          <w:rFonts w:ascii="Times New Roman" w:eastAsia="SimSun" w:hAnsi="Times New Roman" w:cs="Times New Roman"/>
          <w:b/>
          <w:kern w:val="2"/>
          <w:sz w:val="24"/>
          <w:szCs w:val="24"/>
          <w:lang w:eastAsia="zh-CN"/>
        </w:rPr>
        <w:t xml:space="preserve">         </w:t>
      </w:r>
      <w:r w:rsidR="007E69D9">
        <w:rPr>
          <w:rFonts w:ascii="Times New Roman" w:eastAsia="SimSun" w:hAnsi="Times New Roman" w:cs="Times New Roman"/>
          <w:b/>
          <w:kern w:val="2"/>
          <w:sz w:val="24"/>
          <w:szCs w:val="24"/>
          <w:lang w:eastAsia="zh-CN"/>
        </w:rPr>
        <w:t>R1-16</w:t>
      </w:r>
      <w:r w:rsidR="00367369">
        <w:rPr>
          <w:rFonts w:ascii="Times New Roman" w:eastAsia="SimSun" w:hAnsi="Times New Roman" w:cs="Times New Roman"/>
          <w:b/>
          <w:kern w:val="2"/>
          <w:sz w:val="24"/>
          <w:szCs w:val="24"/>
          <w:lang w:eastAsia="zh-CN"/>
        </w:rPr>
        <w:t>5065</w:t>
      </w:r>
    </w:p>
    <w:p w14:paraId="4C60087E" w14:textId="77777777" w:rsidR="007E69D9" w:rsidRPr="005362A0" w:rsidRDefault="007E69D9" w:rsidP="007E69D9">
      <w:pPr>
        <w:autoSpaceDE w:val="0"/>
        <w:autoSpaceDN w:val="0"/>
        <w:adjustRightInd w:val="0"/>
        <w:snapToGrid w:val="0"/>
        <w:spacing w:after="120" w:line="240" w:lineRule="auto"/>
        <w:jc w:val="both"/>
        <w:rPr>
          <w:rFonts w:ascii="Times New Roman" w:eastAsia="SimSun" w:hAnsi="Times New Roman" w:cs="Times New Roman"/>
          <w:b/>
          <w:bCs/>
          <w:sz w:val="24"/>
          <w:szCs w:val="24"/>
        </w:rPr>
      </w:pPr>
      <w:r>
        <w:rPr>
          <w:rFonts w:ascii="Times New Roman" w:eastAsia="SimSun" w:hAnsi="Times New Roman" w:cs="Times New Roman"/>
          <w:b/>
          <w:bCs/>
          <w:sz w:val="24"/>
          <w:szCs w:val="24"/>
        </w:rPr>
        <w:t>Nanjing</w:t>
      </w:r>
      <w:r w:rsidRPr="009B4031">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China</w:t>
      </w:r>
      <w:r w:rsidRPr="005362A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23</w:t>
      </w:r>
      <w:r w:rsidRPr="008938E3">
        <w:rPr>
          <w:rFonts w:ascii="Times New Roman" w:eastAsia="SimSun" w:hAnsi="Times New Roman" w:cs="Times New Roman"/>
          <w:b/>
          <w:bCs/>
          <w:sz w:val="24"/>
          <w:szCs w:val="24"/>
          <w:vertAlign w:val="superscript"/>
        </w:rPr>
        <w:t>rd</w:t>
      </w:r>
      <w:r>
        <w:rPr>
          <w:rFonts w:ascii="Times New Roman" w:eastAsia="SimSun" w:hAnsi="Times New Roman" w:cs="Times New Roman"/>
          <w:b/>
          <w:bCs/>
          <w:sz w:val="24"/>
          <w:szCs w:val="24"/>
        </w:rPr>
        <w:t xml:space="preserve"> </w:t>
      </w:r>
      <w:r w:rsidRPr="005362A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27</w:t>
      </w:r>
      <w:r w:rsidRPr="008938E3">
        <w:rPr>
          <w:rFonts w:ascii="Times New Roman" w:eastAsia="SimSun" w:hAnsi="Times New Roman" w:cs="Times New Roman"/>
          <w:b/>
          <w:bCs/>
          <w:sz w:val="24"/>
          <w:szCs w:val="24"/>
          <w:vertAlign w:val="superscript"/>
        </w:rPr>
        <w:t>th</w:t>
      </w:r>
      <w:r>
        <w:rPr>
          <w:rFonts w:ascii="Times New Roman" w:eastAsia="SimSun" w:hAnsi="Times New Roman" w:cs="Times New Roman"/>
          <w:b/>
          <w:bCs/>
          <w:sz w:val="24"/>
          <w:szCs w:val="24"/>
        </w:rPr>
        <w:t xml:space="preserve"> May</w:t>
      </w:r>
      <w:r w:rsidRPr="005362A0">
        <w:rPr>
          <w:rFonts w:ascii="Times New Roman" w:eastAsia="SimSun" w:hAnsi="Times New Roman" w:cs="Times New Roman"/>
          <w:b/>
          <w:bCs/>
          <w:sz w:val="24"/>
          <w:szCs w:val="24"/>
        </w:rPr>
        <w:t xml:space="preserve"> 2016</w:t>
      </w:r>
    </w:p>
    <w:p w14:paraId="1B329BBD" w14:textId="77777777" w:rsidR="007E69D9" w:rsidRPr="009B4031" w:rsidRDefault="007E69D9" w:rsidP="007E69D9">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p>
    <w:p w14:paraId="7F8D6145" w14:textId="77777777" w:rsidR="007E69D9" w:rsidRPr="009B4031" w:rsidRDefault="007E69D9" w:rsidP="007E69D9">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340CF7">
        <w:rPr>
          <w:rFonts w:ascii="Times New Roman" w:eastAsia="SimSun" w:hAnsi="Times New Roman" w:cs="Times New Roman"/>
          <w:b/>
          <w:kern w:val="2"/>
          <w:sz w:val="24"/>
          <w:szCs w:val="24"/>
          <w:lang w:eastAsia="zh-CN"/>
        </w:rPr>
        <w:t xml:space="preserve">Agenda Item:   </w:t>
      </w:r>
      <w:r>
        <w:rPr>
          <w:rFonts w:ascii="Times New Roman" w:eastAsia="SimSun" w:hAnsi="Times New Roman" w:cs="Times New Roman"/>
          <w:b/>
          <w:kern w:val="2"/>
          <w:sz w:val="24"/>
          <w:szCs w:val="24"/>
          <w:lang w:eastAsia="zh-CN"/>
        </w:rPr>
        <w:t>7.1.3.1</w:t>
      </w:r>
    </w:p>
    <w:p w14:paraId="6DD99C6F" w14:textId="77777777" w:rsidR="007E69D9" w:rsidRPr="009B4031" w:rsidRDefault="007E69D9" w:rsidP="007E69D9">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Source:</w:t>
      </w:r>
      <w:r w:rsidRPr="009B4031">
        <w:rPr>
          <w:rFonts w:ascii="Times New Roman" w:eastAsia="SimSun" w:hAnsi="Times New Roman" w:cs="Times New Roman"/>
          <w:b/>
          <w:kern w:val="2"/>
          <w:sz w:val="24"/>
          <w:szCs w:val="24"/>
          <w:lang w:eastAsia="zh-CN"/>
        </w:rPr>
        <w:tab/>
      </w:r>
      <w:r w:rsidRPr="00340CF7">
        <w:rPr>
          <w:rFonts w:ascii="Times New Roman" w:eastAsia="SimSun" w:hAnsi="Times New Roman" w:cs="Times New Roman"/>
          <w:b/>
          <w:kern w:val="2"/>
          <w:sz w:val="24"/>
          <w:szCs w:val="24"/>
          <w:lang w:eastAsia="zh-CN"/>
        </w:rPr>
        <w:t xml:space="preserve">  InterDigital Communications</w:t>
      </w:r>
      <w:r w:rsidR="00367369">
        <w:rPr>
          <w:rFonts w:ascii="Times New Roman" w:eastAsia="SimSun" w:hAnsi="Times New Roman" w:cs="Times New Roman"/>
          <w:b/>
          <w:kern w:val="2"/>
          <w:sz w:val="24"/>
          <w:szCs w:val="24"/>
          <w:lang w:eastAsia="zh-CN"/>
        </w:rPr>
        <w:t xml:space="preserve">, </w:t>
      </w:r>
      <w:r>
        <w:rPr>
          <w:rFonts w:ascii="Times New Roman" w:eastAsia="SimSun" w:hAnsi="Times New Roman" w:cs="Times New Roman"/>
          <w:b/>
          <w:kern w:val="2"/>
          <w:sz w:val="24"/>
          <w:szCs w:val="24"/>
          <w:lang w:eastAsia="zh-CN"/>
        </w:rPr>
        <w:t>Mitsubishi</w:t>
      </w:r>
      <w:r w:rsidR="009F2BCA">
        <w:rPr>
          <w:rFonts w:ascii="Times New Roman" w:eastAsia="SimSun" w:hAnsi="Times New Roman" w:cs="Times New Roman"/>
          <w:b/>
          <w:kern w:val="2"/>
          <w:sz w:val="24"/>
          <w:szCs w:val="24"/>
          <w:lang w:eastAsia="zh-CN"/>
        </w:rPr>
        <w:t xml:space="preserve"> Electric</w:t>
      </w:r>
    </w:p>
    <w:p w14:paraId="50533EA4" w14:textId="77777777" w:rsidR="007E69D9" w:rsidRPr="009B4031" w:rsidRDefault="007E69D9" w:rsidP="007E69D9">
      <w:pPr>
        <w:autoSpaceDE w:val="0"/>
        <w:autoSpaceDN w:val="0"/>
        <w:adjustRightInd w:val="0"/>
        <w:snapToGrid w:val="0"/>
        <w:spacing w:after="60" w:line="240" w:lineRule="auto"/>
        <w:ind w:left="1800" w:hanging="1800"/>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Title:</w:t>
      </w:r>
      <w:r w:rsidRPr="009B4031">
        <w:rPr>
          <w:rFonts w:ascii="Times New Roman" w:eastAsia="SimSun" w:hAnsi="Times New Roman" w:cs="Times New Roman"/>
          <w:b/>
          <w:kern w:val="2"/>
          <w:sz w:val="24"/>
          <w:szCs w:val="24"/>
          <w:lang w:eastAsia="zh-CN"/>
        </w:rPr>
        <w:tab/>
      </w:r>
      <w:r>
        <w:rPr>
          <w:rFonts w:ascii="Times New Roman" w:eastAsia="SimSun" w:hAnsi="Times New Roman" w:cs="Times New Roman"/>
          <w:b/>
          <w:kern w:val="2"/>
          <w:sz w:val="24"/>
          <w:szCs w:val="24"/>
          <w:lang w:eastAsia="zh-CN"/>
        </w:rPr>
        <w:t xml:space="preserve">Discussion on Unique Word DFT-S-OFDM Waveform for New Radio </w:t>
      </w:r>
    </w:p>
    <w:p w14:paraId="2496FE35" w14:textId="77777777" w:rsidR="007E69D9" w:rsidRDefault="007E69D9" w:rsidP="007E69D9">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Document for:</w:t>
      </w:r>
      <w:r w:rsidRPr="009B4031">
        <w:rPr>
          <w:rFonts w:ascii="Times New Roman" w:eastAsia="SimSun" w:hAnsi="Times New Roman" w:cs="Times New Roman"/>
          <w:b/>
          <w:kern w:val="2"/>
          <w:sz w:val="24"/>
          <w:szCs w:val="24"/>
          <w:lang w:eastAsia="zh-CN"/>
        </w:rPr>
        <w:tab/>
      </w:r>
      <w:r w:rsidRPr="00340CF7">
        <w:rPr>
          <w:rFonts w:ascii="Times New Roman" w:eastAsia="SimSun" w:hAnsi="Times New Roman" w:cs="Times New Roman"/>
          <w:b/>
          <w:kern w:val="2"/>
          <w:sz w:val="24"/>
          <w:szCs w:val="24"/>
          <w:lang w:eastAsia="zh-CN"/>
        </w:rPr>
        <w:t xml:space="preserve">  </w:t>
      </w:r>
      <w:r w:rsidRPr="009B4031">
        <w:rPr>
          <w:rFonts w:ascii="Times New Roman" w:eastAsia="SimSun" w:hAnsi="Times New Roman" w:cs="Times New Roman"/>
          <w:b/>
          <w:kern w:val="2"/>
          <w:sz w:val="24"/>
          <w:szCs w:val="24"/>
          <w:lang w:eastAsia="zh-CN"/>
        </w:rPr>
        <w:t xml:space="preserve">Discussion </w:t>
      </w:r>
    </w:p>
    <w:p w14:paraId="4FA30EEB" w14:textId="77777777" w:rsidR="007E69D9" w:rsidRPr="005362A0" w:rsidRDefault="007E69D9" w:rsidP="007E69D9">
      <w:pPr>
        <w:pStyle w:val="Heading1"/>
        <w:keepLines/>
        <w:pBdr>
          <w:top w:val="single" w:sz="12" w:space="3" w:color="auto"/>
        </w:pBdr>
        <w:overflowPunct w:val="0"/>
        <w:autoSpaceDE w:val="0"/>
        <w:autoSpaceDN w:val="0"/>
        <w:adjustRightInd w:val="0"/>
        <w:snapToGrid w:val="0"/>
        <w:ind w:left="1555" w:hanging="1555"/>
        <w:textAlignment w:val="baseline"/>
      </w:pPr>
      <w:r>
        <w:t>Introduction</w:t>
      </w:r>
    </w:p>
    <w:p w14:paraId="3D803B24" w14:textId="77777777" w:rsidR="007E69D9" w:rsidRDefault="007E69D9" w:rsidP="007E69D9">
      <w:pPr>
        <w:jc w:val="both"/>
        <w:rPr>
          <w:rFonts w:ascii="Times New Roman" w:hAnsi="Times New Roman" w:cs="Times New Roman"/>
          <w:lang w:val="en-GB"/>
        </w:rPr>
      </w:pPr>
      <w:r>
        <w:rPr>
          <w:rFonts w:ascii="Times New Roman" w:hAnsi="Times New Roman" w:cs="Times New Roman"/>
          <w:lang w:val="en-GB"/>
        </w:rPr>
        <w:t xml:space="preserve">During the RAN1#84bis, several contributions on the topic of waveform design for the physical layer of the NR system were discussed. Given multiple requirements and aspects of the waveform design, the following initial agreements for consideration and evaluation of potential waveforms were reached to initiate a comprehensive and a balanced approach for this study </w:t>
      </w:r>
      <w:r w:rsidR="007C3611">
        <w:rPr>
          <w:rFonts w:ascii="Times New Roman" w:hAnsi="Times New Roman" w:cs="Times New Roman"/>
          <w:lang w:val="en-GB"/>
        </w:rPr>
        <w:fldChar w:fldCharType="begin"/>
      </w:r>
      <w:r>
        <w:rPr>
          <w:rFonts w:ascii="Times New Roman" w:hAnsi="Times New Roman" w:cs="Times New Roman"/>
          <w:lang w:val="en-GB"/>
        </w:rPr>
        <w:instrText xml:space="preserve"> REF _Ref450486711 \r \h </w:instrText>
      </w:r>
      <w:r w:rsidR="007C3611">
        <w:rPr>
          <w:rFonts w:ascii="Times New Roman" w:hAnsi="Times New Roman" w:cs="Times New Roman"/>
          <w:lang w:val="en-GB"/>
        </w:rPr>
      </w:r>
      <w:r w:rsidR="007C3611">
        <w:rPr>
          <w:rFonts w:ascii="Times New Roman" w:hAnsi="Times New Roman" w:cs="Times New Roman"/>
          <w:lang w:val="en-GB"/>
        </w:rPr>
        <w:fldChar w:fldCharType="separate"/>
      </w:r>
      <w:r>
        <w:rPr>
          <w:rFonts w:ascii="Times New Roman" w:hAnsi="Times New Roman" w:cs="Times New Roman"/>
          <w:lang w:val="en-GB"/>
        </w:rPr>
        <w:t>[1]</w:t>
      </w:r>
      <w:r w:rsidR="007C3611">
        <w:rPr>
          <w:rFonts w:ascii="Times New Roman" w:hAnsi="Times New Roman" w:cs="Times New Roman"/>
          <w:lang w:val="en-GB"/>
        </w:rPr>
        <w:fldChar w:fldCharType="end"/>
      </w:r>
      <w:r>
        <w:rPr>
          <w:rFonts w:ascii="Times New Roman" w:hAnsi="Times New Roman" w:cs="Times New Roman"/>
          <w:lang w:val="en-GB"/>
        </w:rPr>
        <w:t>:</w:t>
      </w:r>
    </w:p>
    <w:p w14:paraId="7B69B1E3" w14:textId="77777777" w:rsidR="007E69D9" w:rsidRPr="004B75CF" w:rsidRDefault="007E69D9" w:rsidP="007E69D9">
      <w:pPr>
        <w:numPr>
          <w:ilvl w:val="0"/>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Waveform is based on OFDM </w:t>
      </w:r>
    </w:p>
    <w:p w14:paraId="20DA3B31" w14:textId="77777777" w:rsidR="007E69D9" w:rsidRPr="004B75CF" w:rsidRDefault="007E69D9" w:rsidP="007E69D9">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Multiple numerologies are supported</w:t>
      </w:r>
    </w:p>
    <w:p w14:paraId="6F1D85AA" w14:textId="77777777" w:rsidR="007E69D9" w:rsidRPr="00E1016A" w:rsidRDefault="007E69D9" w:rsidP="007E69D9">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Additional functionality on top of OFDM such as DFT-S-OFDM, and/or </w:t>
      </w:r>
      <w:r w:rsidRPr="00E1016A">
        <w:rPr>
          <w:rFonts w:ascii="Times New Roman" w:hAnsi="Times New Roman" w:cs="Times New Roman"/>
          <w:i/>
          <w:lang w:eastAsia="ja-JP"/>
        </w:rPr>
        <w:t>variants of DFT-S-OFDM, and/or filtering/windowing, and/or OTFS is further considered</w:t>
      </w:r>
    </w:p>
    <w:p w14:paraId="5A9DB3CE" w14:textId="77777777" w:rsidR="007E69D9" w:rsidRPr="004B75CF" w:rsidRDefault="007E69D9" w:rsidP="007E69D9">
      <w:pPr>
        <w:numPr>
          <w:ilvl w:val="2"/>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Complementary non-OFDM based waveform is not precluded for some specific usecases (e.g., mMTC use case)</w:t>
      </w:r>
    </w:p>
    <w:p w14:paraId="6F07D926" w14:textId="77777777" w:rsidR="007E69D9" w:rsidRDefault="007E69D9" w:rsidP="007E69D9">
      <w:pPr>
        <w:jc w:val="both"/>
      </w:pPr>
      <w:r w:rsidRPr="006A7A3C">
        <w:rPr>
          <w:rFonts w:ascii="Times New Roman" w:hAnsi="Times New Roman" w:cs="Times New Roman"/>
          <w:lang w:val="en-GB"/>
        </w:rPr>
        <w:t>In this contribution</w:t>
      </w:r>
      <w:r>
        <w:rPr>
          <w:rFonts w:ascii="Times New Roman" w:hAnsi="Times New Roman" w:cs="Times New Roman"/>
          <w:lang w:val="en-GB"/>
        </w:rPr>
        <w:t xml:space="preserve">, we discuss the signal structure and benefits of Unique-Word DFT-S-OFDM </w:t>
      </w:r>
      <w:r w:rsidR="007C3611">
        <w:rPr>
          <w:rFonts w:ascii="Times New Roman" w:hAnsi="Times New Roman" w:cs="Times New Roman"/>
          <w:lang w:val="en-GB"/>
        </w:rPr>
        <w:fldChar w:fldCharType="begin"/>
      </w:r>
      <w:r>
        <w:rPr>
          <w:rFonts w:ascii="Times New Roman" w:hAnsi="Times New Roman" w:cs="Times New Roman"/>
          <w:lang w:val="en-GB"/>
        </w:rPr>
        <w:instrText xml:space="preserve"> REF _Ref450486728 \r \h </w:instrText>
      </w:r>
      <w:r w:rsidR="007C3611">
        <w:rPr>
          <w:rFonts w:ascii="Times New Roman" w:hAnsi="Times New Roman" w:cs="Times New Roman"/>
          <w:lang w:val="en-GB"/>
        </w:rPr>
      </w:r>
      <w:r w:rsidR="007C3611">
        <w:rPr>
          <w:rFonts w:ascii="Times New Roman" w:hAnsi="Times New Roman" w:cs="Times New Roman"/>
          <w:lang w:val="en-GB"/>
        </w:rPr>
        <w:fldChar w:fldCharType="separate"/>
      </w:r>
      <w:r>
        <w:rPr>
          <w:rFonts w:ascii="Times New Roman" w:hAnsi="Times New Roman" w:cs="Times New Roman"/>
          <w:lang w:val="en-GB"/>
        </w:rPr>
        <w:t>[2]</w:t>
      </w:r>
      <w:r w:rsidR="007C3611">
        <w:rPr>
          <w:rFonts w:ascii="Times New Roman" w:hAnsi="Times New Roman" w:cs="Times New Roman"/>
          <w:lang w:val="en-GB"/>
        </w:rPr>
        <w:fldChar w:fldCharType="end"/>
      </w:r>
      <w:r>
        <w:rPr>
          <w:rFonts w:ascii="Times New Roman" w:hAnsi="Times New Roman" w:cs="Times New Roman"/>
          <w:lang w:val="en-GB"/>
        </w:rPr>
        <w:t>-</w:t>
      </w:r>
      <w:r w:rsidR="007C3611">
        <w:rPr>
          <w:rFonts w:ascii="Times New Roman" w:hAnsi="Times New Roman" w:cs="Times New Roman"/>
          <w:lang w:val="en-GB"/>
        </w:rPr>
        <w:fldChar w:fldCharType="begin"/>
      </w:r>
      <w:r>
        <w:rPr>
          <w:rFonts w:ascii="Times New Roman" w:hAnsi="Times New Roman" w:cs="Times New Roman"/>
          <w:lang w:val="en-GB"/>
        </w:rPr>
        <w:instrText xml:space="preserve"> REF _Ref450486738 \r \h </w:instrText>
      </w:r>
      <w:r w:rsidR="007C3611">
        <w:rPr>
          <w:rFonts w:ascii="Times New Roman" w:hAnsi="Times New Roman" w:cs="Times New Roman"/>
          <w:lang w:val="en-GB"/>
        </w:rPr>
      </w:r>
      <w:r w:rsidR="007C3611">
        <w:rPr>
          <w:rFonts w:ascii="Times New Roman" w:hAnsi="Times New Roman" w:cs="Times New Roman"/>
          <w:lang w:val="en-GB"/>
        </w:rPr>
        <w:fldChar w:fldCharType="separate"/>
      </w:r>
      <w:r>
        <w:rPr>
          <w:rFonts w:ascii="Times New Roman" w:hAnsi="Times New Roman" w:cs="Times New Roman"/>
          <w:lang w:val="en-GB"/>
        </w:rPr>
        <w:t>[4]</w:t>
      </w:r>
      <w:r w:rsidR="007C3611">
        <w:rPr>
          <w:rFonts w:ascii="Times New Roman" w:hAnsi="Times New Roman" w:cs="Times New Roman"/>
          <w:lang w:val="en-GB"/>
        </w:rPr>
        <w:fldChar w:fldCharType="end"/>
      </w:r>
      <w:r>
        <w:rPr>
          <w:rFonts w:ascii="Times New Roman" w:hAnsi="Times New Roman" w:cs="Times New Roman"/>
          <w:lang w:val="en-GB"/>
        </w:rPr>
        <w:t xml:space="preserve"> waveform </w:t>
      </w:r>
      <w:r w:rsidRPr="00745F7A">
        <w:rPr>
          <w:rFonts w:ascii="Times New Roman" w:hAnsi="Times New Roman" w:cs="Times New Roman"/>
          <w:lang w:val="en-GB"/>
        </w:rPr>
        <w:t xml:space="preserve">as an alternative to </w:t>
      </w:r>
      <w:r>
        <w:rPr>
          <w:rFonts w:ascii="Times New Roman" w:hAnsi="Times New Roman" w:cs="Times New Roman"/>
          <w:lang w:val="en-GB"/>
        </w:rPr>
        <w:t xml:space="preserve">the </w:t>
      </w:r>
      <w:r w:rsidRPr="00745F7A">
        <w:rPr>
          <w:rFonts w:ascii="Times New Roman" w:hAnsi="Times New Roman" w:cs="Times New Roman"/>
          <w:lang w:val="en-GB"/>
        </w:rPr>
        <w:t xml:space="preserve">traditional CP-based </w:t>
      </w:r>
      <w:r>
        <w:rPr>
          <w:rFonts w:ascii="Times New Roman" w:hAnsi="Times New Roman" w:cs="Times New Roman"/>
          <w:lang w:val="en-GB"/>
        </w:rPr>
        <w:t xml:space="preserve">DFT-S-OFDM for NR system. </w:t>
      </w:r>
      <w:r w:rsidR="00B01DAF">
        <w:rPr>
          <w:rFonts w:ascii="Times New Roman" w:hAnsi="Times New Roman" w:cs="Times New Roman"/>
          <w:lang w:val="en-GB"/>
        </w:rPr>
        <w:t>The performance analysis of UW DFT-S-OFDM is presented in our companion contributions</w:t>
      </w:r>
      <w:r w:rsidR="00096B75">
        <w:rPr>
          <w:rFonts w:ascii="Times New Roman" w:hAnsi="Times New Roman" w:cs="Times New Roman"/>
          <w:lang w:val="en-GB"/>
        </w:rPr>
        <w:t xml:space="preserve"> </w:t>
      </w:r>
      <w:r w:rsidR="007C3611">
        <w:rPr>
          <w:rFonts w:ascii="Times New Roman" w:hAnsi="Times New Roman" w:cs="Times New Roman"/>
          <w:lang w:val="en-GB"/>
        </w:rPr>
        <w:fldChar w:fldCharType="begin"/>
      </w:r>
      <w:r w:rsidR="00096B75">
        <w:rPr>
          <w:rFonts w:ascii="Times New Roman" w:hAnsi="Times New Roman" w:cs="Times New Roman"/>
          <w:lang w:val="en-GB"/>
        </w:rPr>
        <w:instrText xml:space="preserve"> REF _Ref450892643 \r \h </w:instrText>
      </w:r>
      <w:r w:rsidR="007C3611">
        <w:rPr>
          <w:rFonts w:ascii="Times New Roman" w:hAnsi="Times New Roman" w:cs="Times New Roman"/>
          <w:lang w:val="en-GB"/>
        </w:rPr>
      </w:r>
      <w:r w:rsidR="007C3611">
        <w:rPr>
          <w:rFonts w:ascii="Times New Roman" w:hAnsi="Times New Roman" w:cs="Times New Roman"/>
          <w:lang w:val="en-GB"/>
        </w:rPr>
        <w:fldChar w:fldCharType="separate"/>
      </w:r>
      <w:r w:rsidR="00096B75">
        <w:rPr>
          <w:rFonts w:ascii="Times New Roman" w:hAnsi="Times New Roman" w:cs="Times New Roman"/>
          <w:lang w:val="en-GB"/>
        </w:rPr>
        <w:t>[5]</w:t>
      </w:r>
      <w:r w:rsidR="007C3611">
        <w:rPr>
          <w:rFonts w:ascii="Times New Roman" w:hAnsi="Times New Roman" w:cs="Times New Roman"/>
          <w:lang w:val="en-GB"/>
        </w:rPr>
        <w:fldChar w:fldCharType="end"/>
      </w:r>
      <w:r w:rsidR="00096B75">
        <w:rPr>
          <w:rFonts w:ascii="Times New Roman" w:hAnsi="Times New Roman" w:cs="Times New Roman"/>
          <w:lang w:val="en-GB"/>
        </w:rPr>
        <w:t>,</w:t>
      </w:r>
      <w:r w:rsidR="00B01DAF">
        <w:rPr>
          <w:rFonts w:ascii="Times New Roman" w:hAnsi="Times New Roman" w:cs="Times New Roman"/>
          <w:lang w:val="en-GB"/>
        </w:rPr>
        <w:t xml:space="preserve"> </w:t>
      </w:r>
      <w:r w:rsidR="007C3611">
        <w:rPr>
          <w:rFonts w:ascii="Times New Roman" w:hAnsi="Times New Roman" w:cs="Times New Roman"/>
          <w:lang w:val="en-GB"/>
        </w:rPr>
        <w:fldChar w:fldCharType="begin"/>
      </w:r>
      <w:r w:rsidR="00096B75">
        <w:rPr>
          <w:rFonts w:ascii="Times New Roman" w:hAnsi="Times New Roman" w:cs="Times New Roman"/>
          <w:lang w:val="en-GB"/>
        </w:rPr>
        <w:instrText xml:space="preserve"> REF _Ref450892658 \r \h </w:instrText>
      </w:r>
      <w:r w:rsidR="007C3611">
        <w:rPr>
          <w:rFonts w:ascii="Times New Roman" w:hAnsi="Times New Roman" w:cs="Times New Roman"/>
          <w:lang w:val="en-GB"/>
        </w:rPr>
      </w:r>
      <w:r w:rsidR="007C3611">
        <w:rPr>
          <w:rFonts w:ascii="Times New Roman" w:hAnsi="Times New Roman" w:cs="Times New Roman"/>
          <w:lang w:val="en-GB"/>
        </w:rPr>
        <w:fldChar w:fldCharType="separate"/>
      </w:r>
      <w:r w:rsidR="00096B75">
        <w:rPr>
          <w:rFonts w:ascii="Times New Roman" w:hAnsi="Times New Roman" w:cs="Times New Roman"/>
          <w:lang w:val="en-GB"/>
        </w:rPr>
        <w:t>[6]</w:t>
      </w:r>
      <w:r w:rsidR="007C3611">
        <w:rPr>
          <w:rFonts w:ascii="Times New Roman" w:hAnsi="Times New Roman" w:cs="Times New Roman"/>
          <w:lang w:val="en-GB"/>
        </w:rPr>
        <w:fldChar w:fldCharType="end"/>
      </w:r>
      <w:r w:rsidR="00B01DAF">
        <w:rPr>
          <w:rFonts w:ascii="Times New Roman" w:hAnsi="Times New Roman" w:cs="Times New Roman"/>
          <w:lang w:val="en-GB"/>
        </w:rPr>
        <w:t>.</w:t>
      </w:r>
    </w:p>
    <w:p w14:paraId="1B22758D" w14:textId="77777777" w:rsidR="007E69D9" w:rsidRDefault="007E69D9" w:rsidP="007E69D9">
      <w:pPr>
        <w:pStyle w:val="Heading1"/>
        <w:keepLines/>
        <w:pBdr>
          <w:top w:val="single" w:sz="12" w:space="3" w:color="auto"/>
        </w:pBdr>
        <w:overflowPunct w:val="0"/>
        <w:autoSpaceDE w:val="0"/>
        <w:autoSpaceDN w:val="0"/>
        <w:adjustRightInd w:val="0"/>
        <w:spacing w:after="180"/>
        <w:jc w:val="both"/>
        <w:textAlignment w:val="baseline"/>
      </w:pPr>
      <w:r>
        <w:t xml:space="preserve">UW DFT-S-OFDM Waveform </w:t>
      </w:r>
    </w:p>
    <w:p w14:paraId="140467AF" w14:textId="77777777" w:rsidR="007E69D9" w:rsidRDefault="007E69D9" w:rsidP="007E69D9">
      <w:pPr>
        <w:jc w:val="both"/>
        <w:rPr>
          <w:rFonts w:ascii="Times New Roman" w:hAnsi="Times New Roman" w:cs="Times New Roman"/>
        </w:rPr>
      </w:pPr>
      <w:r w:rsidRPr="000364A3">
        <w:rPr>
          <w:rFonts w:ascii="Times New Roman" w:hAnsi="Times New Roman" w:cs="Times New Roman"/>
        </w:rPr>
        <w:t>In conventional DFT</w:t>
      </w:r>
      <w:r>
        <w:rPr>
          <w:rFonts w:ascii="Times New Roman" w:hAnsi="Times New Roman" w:cs="Times New Roman"/>
        </w:rPr>
        <w:t xml:space="preserve">-S-OFDM, subsequent OFDM symbols are separated by cyclic prefixes. In UW DFT-S-OFDM, discussed in this contribution, instead of cyclic prefix a determinisitc sequence, also known as a </w:t>
      </w:r>
      <w:r w:rsidRPr="000364A3">
        <w:rPr>
          <w:rFonts w:ascii="Times New Roman" w:hAnsi="Times New Roman" w:cs="Times New Roman"/>
          <w:i/>
        </w:rPr>
        <w:t>Unique Word (UW)</w:t>
      </w:r>
      <w:r>
        <w:rPr>
          <w:rFonts w:ascii="Times New Roman" w:hAnsi="Times New Roman" w:cs="Times New Roman"/>
          <w:i/>
        </w:rPr>
        <w:t>,</w:t>
      </w:r>
      <w:r>
        <w:rPr>
          <w:rFonts w:ascii="Times New Roman" w:hAnsi="Times New Roman" w:cs="Times New Roman"/>
        </w:rPr>
        <w:t xml:space="preserve"> is transmitted. </w:t>
      </w:r>
      <w:r w:rsidRPr="00534426">
        <w:rPr>
          <w:rFonts w:ascii="Times New Roman" w:hAnsi="Times New Roman" w:cs="Times New Roman"/>
        </w:rPr>
        <w:t>Th</w:t>
      </w:r>
      <w:r>
        <w:rPr>
          <w:rFonts w:ascii="Times New Roman" w:hAnsi="Times New Roman" w:cs="Times New Roman"/>
        </w:rPr>
        <w:t>is</w:t>
      </w:r>
      <w:r w:rsidRPr="00534426">
        <w:rPr>
          <w:rFonts w:ascii="Times New Roman" w:hAnsi="Times New Roman" w:cs="Times New Roman"/>
        </w:rPr>
        <w:t xml:space="preserve"> technique </w:t>
      </w:r>
      <w:r>
        <w:rPr>
          <w:rFonts w:ascii="Times New Roman" w:hAnsi="Times New Roman" w:cs="Times New Roman"/>
        </w:rPr>
        <w:t>h</w:t>
      </w:r>
      <w:r w:rsidRPr="00534426">
        <w:rPr>
          <w:rFonts w:ascii="Times New Roman" w:hAnsi="Times New Roman" w:cs="Times New Roman"/>
        </w:rPr>
        <w:t xml:space="preserve">as been </w:t>
      </w:r>
      <w:r>
        <w:rPr>
          <w:rFonts w:ascii="Times New Roman" w:hAnsi="Times New Roman" w:cs="Times New Roman"/>
        </w:rPr>
        <w:t xml:space="preserve">extensively </w:t>
      </w:r>
      <w:r w:rsidRPr="00534426">
        <w:rPr>
          <w:rFonts w:ascii="Times New Roman" w:hAnsi="Times New Roman" w:cs="Times New Roman"/>
        </w:rPr>
        <w:t>investigated</w:t>
      </w:r>
      <w:r>
        <w:rPr>
          <w:rFonts w:ascii="Times New Roman" w:hAnsi="Times New Roman" w:cs="Times New Roman"/>
        </w:rPr>
        <w:t xml:space="preserve"> </w:t>
      </w:r>
      <w:r w:rsidRPr="00534426">
        <w:rPr>
          <w:rFonts w:ascii="Times New Roman" w:hAnsi="Times New Roman" w:cs="Times New Roman"/>
        </w:rPr>
        <w:t xml:space="preserve">for </w:t>
      </w:r>
      <w:r>
        <w:rPr>
          <w:rFonts w:ascii="Times New Roman" w:hAnsi="Times New Roman" w:cs="Times New Roman"/>
        </w:rPr>
        <w:t xml:space="preserve">both single carrier </w:t>
      </w:r>
      <w:r w:rsidR="007C3611">
        <w:rPr>
          <w:rFonts w:ascii="Times New Roman" w:hAnsi="Times New Roman" w:cs="Times New Roman"/>
        </w:rPr>
        <w:fldChar w:fldCharType="begin"/>
      </w:r>
      <w:r>
        <w:rPr>
          <w:rFonts w:ascii="Times New Roman" w:hAnsi="Times New Roman" w:cs="Times New Roman"/>
        </w:rPr>
        <w:instrText xml:space="preserve"> REF _Ref450486961 \r \h </w:instrText>
      </w:r>
      <w:r w:rsidR="007C3611">
        <w:rPr>
          <w:rFonts w:ascii="Times New Roman" w:hAnsi="Times New Roman" w:cs="Times New Roman"/>
        </w:rPr>
      </w:r>
      <w:r w:rsidR="007C3611">
        <w:rPr>
          <w:rFonts w:ascii="Times New Roman" w:hAnsi="Times New Roman" w:cs="Times New Roman"/>
        </w:rPr>
        <w:fldChar w:fldCharType="separate"/>
      </w:r>
      <w:r w:rsidR="0040491D">
        <w:rPr>
          <w:rFonts w:ascii="Times New Roman" w:hAnsi="Times New Roman" w:cs="Times New Roman"/>
        </w:rPr>
        <w:t>[7]</w:t>
      </w:r>
      <w:r w:rsidR="007C3611">
        <w:rPr>
          <w:rFonts w:ascii="Times New Roman" w:hAnsi="Times New Roman" w:cs="Times New Roman"/>
        </w:rPr>
        <w:fldChar w:fldCharType="end"/>
      </w:r>
      <w:r>
        <w:rPr>
          <w:rFonts w:ascii="Times New Roman" w:hAnsi="Times New Roman" w:cs="Times New Roman"/>
        </w:rPr>
        <w:t xml:space="preserve"> and multi-carrier systems </w:t>
      </w:r>
      <w:r w:rsidR="007C3611">
        <w:rPr>
          <w:rFonts w:ascii="Times New Roman" w:hAnsi="Times New Roman" w:cs="Times New Roman"/>
        </w:rPr>
        <w:fldChar w:fldCharType="begin"/>
      </w:r>
      <w:r>
        <w:rPr>
          <w:rFonts w:ascii="Times New Roman" w:hAnsi="Times New Roman" w:cs="Times New Roman"/>
        </w:rPr>
        <w:instrText xml:space="preserve"> REF _Ref450486970 \r \h </w:instrText>
      </w:r>
      <w:r w:rsidR="007C3611">
        <w:rPr>
          <w:rFonts w:ascii="Times New Roman" w:hAnsi="Times New Roman" w:cs="Times New Roman"/>
        </w:rPr>
      </w:r>
      <w:r w:rsidR="007C3611">
        <w:rPr>
          <w:rFonts w:ascii="Times New Roman" w:hAnsi="Times New Roman" w:cs="Times New Roman"/>
        </w:rPr>
        <w:fldChar w:fldCharType="separate"/>
      </w:r>
      <w:r w:rsidR="0040491D">
        <w:rPr>
          <w:rFonts w:ascii="Times New Roman" w:hAnsi="Times New Roman" w:cs="Times New Roman"/>
        </w:rPr>
        <w:t>[8]</w:t>
      </w:r>
      <w:r w:rsidR="007C3611">
        <w:rPr>
          <w:rFonts w:ascii="Times New Roman" w:hAnsi="Times New Roman" w:cs="Times New Roman"/>
        </w:rPr>
        <w:fldChar w:fldCharType="end"/>
      </w:r>
      <w:r>
        <w:rPr>
          <w:rFonts w:ascii="Times New Roman" w:hAnsi="Times New Roman" w:cs="Times New Roman"/>
        </w:rPr>
        <w:t>. In fact, a unique word design has been adopted for the single carrier mode of operation of the IEEE 802.11ad</w:t>
      </w:r>
      <w:r w:rsidR="001626E6">
        <w:rPr>
          <w:rFonts w:ascii="Times New Roman" w:hAnsi="Times New Roman" w:cs="Times New Roman"/>
        </w:rPr>
        <w:t xml:space="preserve"> </w:t>
      </w:r>
      <w:r w:rsidR="007C3611">
        <w:rPr>
          <w:rFonts w:ascii="Times New Roman" w:hAnsi="Times New Roman" w:cs="Times New Roman"/>
        </w:rPr>
        <w:fldChar w:fldCharType="begin"/>
      </w:r>
      <w:r w:rsidR="001626E6">
        <w:rPr>
          <w:rFonts w:ascii="Times New Roman" w:hAnsi="Times New Roman" w:cs="Times New Roman"/>
        </w:rPr>
        <w:instrText xml:space="preserve"> REF _Ref450581160 \r \h </w:instrText>
      </w:r>
      <w:r w:rsidR="007C3611">
        <w:rPr>
          <w:rFonts w:ascii="Times New Roman" w:hAnsi="Times New Roman" w:cs="Times New Roman"/>
        </w:rPr>
      </w:r>
      <w:r w:rsidR="007C3611">
        <w:rPr>
          <w:rFonts w:ascii="Times New Roman" w:hAnsi="Times New Roman" w:cs="Times New Roman"/>
        </w:rPr>
        <w:fldChar w:fldCharType="separate"/>
      </w:r>
      <w:r w:rsidR="0040491D">
        <w:rPr>
          <w:rFonts w:ascii="Times New Roman" w:hAnsi="Times New Roman" w:cs="Times New Roman"/>
        </w:rPr>
        <w:t>[9]</w:t>
      </w:r>
      <w:r w:rsidR="007C3611">
        <w:rPr>
          <w:rFonts w:ascii="Times New Roman" w:hAnsi="Times New Roman" w:cs="Times New Roman"/>
        </w:rPr>
        <w:fldChar w:fldCharType="end"/>
      </w:r>
      <w:r>
        <w:rPr>
          <w:rFonts w:ascii="Times New Roman" w:hAnsi="Times New Roman" w:cs="Times New Roman"/>
        </w:rPr>
        <w:t xml:space="preserve">, where guard intervals using a </w:t>
      </w:r>
      <w:r w:rsidRPr="00E13629">
        <w:rPr>
          <w:rFonts w:ascii="Times New Roman" w:hAnsi="Times New Roman" w:cs="Times New Roman"/>
        </w:rPr>
        <w:t>Gola</w:t>
      </w:r>
      <w:r>
        <w:rPr>
          <w:rFonts w:ascii="Times New Roman" w:hAnsi="Times New Roman" w:cs="Times New Roman"/>
        </w:rPr>
        <w:t>y sequence are transmitted with each data block. This approach allows the use of a FDE receiver and also enables the use of a</w:t>
      </w:r>
      <w:r w:rsidRPr="00E13629">
        <w:rPr>
          <w:rFonts w:ascii="Times New Roman" w:hAnsi="Times New Roman" w:cs="Times New Roman"/>
        </w:rPr>
        <w:t xml:space="preserve"> periodic </w:t>
      </w:r>
      <w:r>
        <w:rPr>
          <w:rFonts w:ascii="Times New Roman" w:hAnsi="Times New Roman" w:cs="Times New Roman"/>
        </w:rPr>
        <w:t>deterministic</w:t>
      </w:r>
      <w:r w:rsidRPr="00E13629">
        <w:rPr>
          <w:rFonts w:ascii="Times New Roman" w:hAnsi="Times New Roman" w:cs="Times New Roman"/>
        </w:rPr>
        <w:t xml:space="preserve"> reference signal to assist with </w:t>
      </w:r>
      <w:r w:rsidR="00652E83">
        <w:rPr>
          <w:rFonts w:ascii="Times New Roman" w:hAnsi="Times New Roman" w:cs="Times New Roman"/>
        </w:rPr>
        <w:t>automatic gain control</w:t>
      </w:r>
      <w:r w:rsidR="009E4AAE">
        <w:rPr>
          <w:rFonts w:ascii="Times New Roman" w:hAnsi="Times New Roman" w:cs="Times New Roman"/>
        </w:rPr>
        <w:t xml:space="preserve"> </w:t>
      </w:r>
      <w:r w:rsidRPr="00E13629">
        <w:rPr>
          <w:rFonts w:ascii="Times New Roman" w:hAnsi="Times New Roman" w:cs="Times New Roman"/>
        </w:rPr>
        <w:t>and phase tracking</w:t>
      </w:r>
      <w:r>
        <w:rPr>
          <w:rFonts w:ascii="Times New Roman" w:hAnsi="Times New Roman" w:cs="Times New Roman"/>
        </w:rPr>
        <w:t xml:space="preserve">. </w:t>
      </w:r>
    </w:p>
    <w:p w14:paraId="080A66AA" w14:textId="77777777" w:rsidR="007E69D9" w:rsidRPr="003F1C67" w:rsidRDefault="007E69D9" w:rsidP="007E69D9">
      <w:pPr>
        <w:jc w:val="both"/>
        <w:rPr>
          <w:rFonts w:ascii="Times New Roman" w:hAnsi="Times New Roman" w:cs="Times New Roman"/>
        </w:rPr>
      </w:pPr>
      <w:r>
        <w:rPr>
          <w:rFonts w:ascii="Times New Roman" w:hAnsi="Times New Roman" w:cs="Times New Roman"/>
        </w:rPr>
        <w:t>In UW DFT-S-OFDM</w:t>
      </w:r>
      <w:r w:rsidRPr="000364A3">
        <w:rPr>
          <w:rFonts w:ascii="Times New Roman" w:hAnsi="Times New Roman" w:cs="Times New Roman"/>
        </w:rPr>
        <w:t xml:space="preserve"> </w:t>
      </w:r>
      <w:r>
        <w:rPr>
          <w:rFonts w:ascii="Times New Roman" w:hAnsi="Times New Roman" w:cs="Times New Roman"/>
        </w:rPr>
        <w:t>e</w:t>
      </w:r>
      <w:r w:rsidRPr="000364A3">
        <w:rPr>
          <w:rFonts w:ascii="Times New Roman" w:hAnsi="Times New Roman" w:cs="Times New Roman"/>
        </w:rPr>
        <w:t>ach unique</w:t>
      </w:r>
      <w:r>
        <w:rPr>
          <w:rFonts w:ascii="Times New Roman" w:hAnsi="Times New Roman" w:cs="Times New Roman"/>
        </w:rPr>
        <w:t xml:space="preserve"> </w:t>
      </w:r>
      <w:r w:rsidRPr="000364A3">
        <w:rPr>
          <w:rFonts w:ascii="Times New Roman" w:hAnsi="Times New Roman" w:cs="Times New Roman"/>
        </w:rPr>
        <w:t xml:space="preserve">word </w:t>
      </w:r>
      <w:r w:rsidR="00DF1923">
        <w:rPr>
          <w:rFonts w:ascii="Times New Roman" w:hAnsi="Times New Roman" w:cs="Times New Roman"/>
        </w:rPr>
        <w:t>between two data segments</w:t>
      </w:r>
      <w:r w:rsidR="00E9040C">
        <w:rPr>
          <w:rFonts w:ascii="Times New Roman" w:hAnsi="Times New Roman" w:cs="Times New Roman"/>
        </w:rPr>
        <w:t xml:space="preserve"> </w:t>
      </w:r>
      <w:r w:rsidRPr="000364A3">
        <w:rPr>
          <w:rFonts w:ascii="Times New Roman" w:hAnsi="Times New Roman" w:cs="Times New Roman"/>
        </w:rPr>
        <w:t>serves as a</w:t>
      </w:r>
      <w:r>
        <w:rPr>
          <w:rFonts w:ascii="Times New Roman" w:hAnsi="Times New Roman" w:cs="Times New Roman"/>
        </w:rPr>
        <w:t xml:space="preserve"> </w:t>
      </w:r>
      <w:r w:rsidRPr="000364A3">
        <w:rPr>
          <w:rFonts w:ascii="Times New Roman" w:hAnsi="Times New Roman" w:cs="Times New Roman"/>
        </w:rPr>
        <w:t>cyclic prefix fo</w:t>
      </w:r>
      <w:r>
        <w:rPr>
          <w:rFonts w:ascii="Times New Roman" w:hAnsi="Times New Roman" w:cs="Times New Roman"/>
        </w:rPr>
        <w:t>r the succeeding unique word while</w:t>
      </w:r>
      <w:r w:rsidRPr="000364A3">
        <w:rPr>
          <w:rFonts w:ascii="Times New Roman" w:hAnsi="Times New Roman" w:cs="Times New Roman"/>
        </w:rPr>
        <w:t xml:space="preserve"> </w:t>
      </w:r>
      <w:r>
        <w:rPr>
          <w:rFonts w:ascii="Times New Roman" w:hAnsi="Times New Roman" w:cs="Times New Roman"/>
        </w:rPr>
        <w:t xml:space="preserve">protecting the data against </w:t>
      </w:r>
      <w:r w:rsidRPr="00DA1266">
        <w:rPr>
          <w:rFonts w:ascii="Times New Roman" w:hAnsi="Times New Roman" w:cs="Times New Roman"/>
        </w:rPr>
        <w:t>inter</w:t>
      </w:r>
      <w:r>
        <w:rPr>
          <w:rFonts w:ascii="Times New Roman" w:hAnsi="Times New Roman" w:cs="Times New Roman"/>
        </w:rPr>
        <w:t>-</w:t>
      </w:r>
      <w:r w:rsidRPr="00DA1266">
        <w:rPr>
          <w:rFonts w:ascii="Times New Roman" w:hAnsi="Times New Roman" w:cs="Times New Roman"/>
        </w:rPr>
        <w:t>symbol interference (ISI)</w:t>
      </w:r>
      <w:r>
        <w:rPr>
          <w:rFonts w:ascii="Times New Roman" w:hAnsi="Times New Roman" w:cs="Times New Roman"/>
        </w:rPr>
        <w:t xml:space="preserve">. To fully protect the data signal against the multipath, the length of unique word should be at least equal to the maximum expected delay spread of the channel. An example of </w:t>
      </w:r>
      <w:r w:rsidRPr="00DA1266">
        <w:rPr>
          <w:rFonts w:ascii="Times New Roman" w:hAnsi="Times New Roman" w:cs="Times New Roman"/>
        </w:rPr>
        <w:t>the transmit data structure of</w:t>
      </w:r>
      <w:r>
        <w:rPr>
          <w:rFonts w:ascii="Times New Roman" w:hAnsi="Times New Roman" w:cs="Times New Roman"/>
        </w:rPr>
        <w:t xml:space="preserve"> </w:t>
      </w:r>
      <w:r w:rsidRPr="00DA1266">
        <w:rPr>
          <w:rFonts w:ascii="Times New Roman" w:hAnsi="Times New Roman" w:cs="Times New Roman"/>
        </w:rPr>
        <w:t>UW</w:t>
      </w:r>
      <w:r>
        <w:rPr>
          <w:rFonts w:ascii="Times New Roman" w:hAnsi="Times New Roman" w:cs="Times New Roman"/>
        </w:rPr>
        <w:t xml:space="preserve"> vs CP</w:t>
      </w:r>
      <w:r w:rsidRPr="00DA1266">
        <w:rPr>
          <w:rFonts w:ascii="Times New Roman" w:hAnsi="Times New Roman" w:cs="Times New Roman"/>
        </w:rPr>
        <w:t>-based transmission in time domain</w:t>
      </w:r>
      <w:r>
        <w:rPr>
          <w:rFonts w:ascii="Times New Roman" w:hAnsi="Times New Roman" w:cs="Times New Roman"/>
        </w:rPr>
        <w:t xml:space="preserve"> is shown in Fig. 1. As can be seen from Fig. 1, the UW is part of the OFDM symbol, whereas the CP is always appended to each OFDM symbol. Therefore, both </w:t>
      </w:r>
      <w:r w:rsidRPr="00DA1266">
        <w:rPr>
          <w:rFonts w:ascii="Times New Roman" w:hAnsi="Times New Roman" w:cs="Times New Roman"/>
        </w:rPr>
        <w:t>UW</w:t>
      </w:r>
      <w:r>
        <w:rPr>
          <w:rFonts w:ascii="Times New Roman" w:hAnsi="Times New Roman" w:cs="Times New Roman"/>
        </w:rPr>
        <w:t xml:space="preserve"> and CP</w:t>
      </w:r>
      <w:r w:rsidRPr="00DA1266">
        <w:rPr>
          <w:rFonts w:ascii="Times New Roman" w:hAnsi="Times New Roman" w:cs="Times New Roman"/>
        </w:rPr>
        <w:t>-based</w:t>
      </w:r>
      <w:r>
        <w:rPr>
          <w:rFonts w:ascii="Times New Roman" w:hAnsi="Times New Roman" w:cs="Times New Roman"/>
        </w:rPr>
        <w:t xml:space="preserve"> techniques achieve approximately the same bandwidth efficiency as long as the UW and CP are the same length. In fact, it has been shown through numerical studies that </w:t>
      </w:r>
      <w:r w:rsidRPr="00C60F54">
        <w:rPr>
          <w:rFonts w:ascii="Times New Roman" w:hAnsi="Times New Roman" w:cs="Times New Roman"/>
        </w:rPr>
        <w:t>the BER</w:t>
      </w:r>
      <w:r>
        <w:rPr>
          <w:rFonts w:ascii="Times New Roman" w:hAnsi="Times New Roman" w:cs="Times New Roman"/>
        </w:rPr>
        <w:t xml:space="preserve"> </w:t>
      </w:r>
      <w:r w:rsidRPr="00C60F54">
        <w:rPr>
          <w:rFonts w:ascii="Times New Roman" w:hAnsi="Times New Roman" w:cs="Times New Roman"/>
        </w:rPr>
        <w:t xml:space="preserve">performance </w:t>
      </w:r>
      <w:r>
        <w:rPr>
          <w:rFonts w:ascii="Times New Roman" w:hAnsi="Times New Roman" w:cs="Times New Roman"/>
        </w:rPr>
        <w:t>of UW DFT-S-OFDM is comparable to CP DFT-S</w:t>
      </w:r>
      <w:r w:rsidRPr="00C60F54">
        <w:rPr>
          <w:rFonts w:ascii="Times New Roman" w:hAnsi="Times New Roman" w:cs="Times New Roman"/>
        </w:rPr>
        <w:t>-OFDM</w:t>
      </w:r>
      <w:r>
        <w:rPr>
          <w:rFonts w:ascii="Times New Roman" w:hAnsi="Times New Roman" w:cs="Times New Roman"/>
        </w:rPr>
        <w:t xml:space="preserve">. It may also be observed that both waveforms show similar PAPR properties which is significantly better </w:t>
      </w:r>
      <w:r w:rsidRPr="003F1C67">
        <w:rPr>
          <w:rFonts w:ascii="Times New Roman" w:hAnsi="Times New Roman" w:cs="Times New Roman"/>
        </w:rPr>
        <w:t>than OFDM due to their single carrier nature.</w:t>
      </w:r>
    </w:p>
    <w:p w14:paraId="1211432E" w14:textId="1E15C5F7" w:rsidR="007E69D9" w:rsidRPr="003F1C67" w:rsidRDefault="007E69D9" w:rsidP="00112706">
      <w:pPr>
        <w:jc w:val="both"/>
        <w:rPr>
          <w:rFonts w:ascii="Times New Roman" w:hAnsi="Times New Roman" w:cs="Times New Roman"/>
        </w:rPr>
      </w:pPr>
      <w:r w:rsidRPr="003F1C67">
        <w:rPr>
          <w:rFonts w:ascii="Times New Roman" w:hAnsi="Times New Roman" w:cs="Times New Roman"/>
        </w:rPr>
        <w:t xml:space="preserve">The main idea of UW DFT-S-OFDM is to generate </w:t>
      </w:r>
      <w:r w:rsidR="00DF1923" w:rsidRPr="003F1C67">
        <w:rPr>
          <w:rFonts w:ascii="Times New Roman" w:hAnsi="Times New Roman" w:cs="Times New Roman"/>
        </w:rPr>
        <w:t>a deterministic sequence at the output of IFFT. Location and distribution of the sequence can be adjusted depending on the target UW length or desired OOB suppression</w:t>
      </w:r>
      <w:r w:rsidRPr="003F1C67">
        <w:rPr>
          <w:rFonts w:ascii="Times New Roman" w:hAnsi="Times New Roman" w:cs="Times New Roman"/>
        </w:rPr>
        <w:t>.</w:t>
      </w:r>
      <w:r w:rsidR="00307915" w:rsidRPr="003F1C67">
        <w:rPr>
          <w:rFonts w:ascii="Times New Roman" w:hAnsi="Times New Roman" w:cs="Times New Roman"/>
        </w:rPr>
        <w:t xml:space="preserve"> </w:t>
      </w:r>
      <w:r w:rsidR="00112706" w:rsidRPr="003F1C67">
        <w:rPr>
          <w:rFonts w:ascii="Times New Roman" w:hAnsi="Times New Roman" w:cs="Times New Roman"/>
        </w:rPr>
        <w:t>There are two ways to generate UW: one approach is to allocate the UW</w:t>
      </w:r>
      <w:r w:rsidR="00307915" w:rsidRPr="003F1C67">
        <w:rPr>
          <w:rFonts w:ascii="Times New Roman" w:hAnsi="Times New Roman" w:cs="Times New Roman"/>
        </w:rPr>
        <w:t xml:space="preserve"> symbols at the input of DF</w:t>
      </w:r>
      <w:r w:rsidR="00112706" w:rsidRPr="003F1C67">
        <w:rPr>
          <w:rFonts w:ascii="Times New Roman" w:hAnsi="Times New Roman" w:cs="Times New Roman"/>
        </w:rPr>
        <w:t>T</w:t>
      </w:r>
      <w:r w:rsidR="00367369" w:rsidRPr="003F1C67">
        <w:rPr>
          <w:rFonts w:ascii="Times New Roman" w:hAnsi="Times New Roman" w:cs="Times New Roman"/>
        </w:rPr>
        <w:t>, as depicted in Figure 1, to allow OOB reduction</w:t>
      </w:r>
      <w:r w:rsidR="00F56B28" w:rsidRPr="003F1C67">
        <w:rPr>
          <w:rFonts w:ascii="Times New Roman" w:hAnsi="Times New Roman" w:cs="Times New Roman"/>
        </w:rPr>
        <w:t>;</w:t>
      </w:r>
      <w:r w:rsidR="00112706" w:rsidRPr="003F1C67">
        <w:rPr>
          <w:rFonts w:ascii="Times New Roman" w:hAnsi="Times New Roman" w:cs="Times New Roman"/>
        </w:rPr>
        <w:t xml:space="preserve"> alternatively,</w:t>
      </w:r>
      <w:r w:rsidR="00307915" w:rsidRPr="003F1C67">
        <w:rPr>
          <w:rFonts w:ascii="Times New Roman" w:hAnsi="Times New Roman" w:cs="Times New Roman"/>
        </w:rPr>
        <w:t xml:space="preserve"> </w:t>
      </w:r>
      <w:r w:rsidR="00112706" w:rsidRPr="003F1C67">
        <w:rPr>
          <w:rFonts w:ascii="Times New Roman" w:hAnsi="Times New Roman" w:cs="Times New Roman"/>
        </w:rPr>
        <w:t>UW</w:t>
      </w:r>
      <w:r w:rsidR="00B45C4A" w:rsidRPr="003F1C67">
        <w:rPr>
          <w:rFonts w:ascii="Times New Roman" w:hAnsi="Times New Roman" w:cs="Times New Roman"/>
        </w:rPr>
        <w:t xml:space="preserve"> can be attached after IFFT </w:t>
      </w:r>
      <w:r w:rsidR="00112706" w:rsidRPr="003F1C67">
        <w:rPr>
          <w:rFonts w:ascii="Times New Roman" w:hAnsi="Times New Roman" w:cs="Times New Roman"/>
        </w:rPr>
        <w:t>in the time</w:t>
      </w:r>
      <w:r w:rsidR="00B45C4A" w:rsidRPr="003F1C67">
        <w:rPr>
          <w:rFonts w:ascii="Times New Roman" w:hAnsi="Times New Roman" w:cs="Times New Roman"/>
        </w:rPr>
        <w:t xml:space="preserve"> </w:t>
      </w:r>
      <w:r w:rsidR="00112706" w:rsidRPr="003F1C67">
        <w:rPr>
          <w:rFonts w:ascii="Times New Roman" w:hAnsi="Times New Roman" w:cs="Times New Roman"/>
        </w:rPr>
        <w:t>domain</w:t>
      </w:r>
      <w:r w:rsidR="00367369" w:rsidRPr="003F1C67">
        <w:rPr>
          <w:rFonts w:ascii="Times New Roman" w:hAnsi="Times New Roman" w:cs="Times New Roman"/>
        </w:rPr>
        <w:t xml:space="preserve"> </w:t>
      </w:r>
      <w:r w:rsidR="007C3611" w:rsidRPr="003F1C67">
        <w:rPr>
          <w:rFonts w:ascii="Times New Roman" w:hAnsi="Times New Roman" w:cs="Times New Roman"/>
        </w:rPr>
        <w:fldChar w:fldCharType="begin"/>
      </w:r>
      <w:r w:rsidR="00367369" w:rsidRPr="003F1C67">
        <w:rPr>
          <w:rFonts w:ascii="Times New Roman" w:hAnsi="Times New Roman" w:cs="Times New Roman"/>
        </w:rPr>
        <w:instrText xml:space="preserve"> REF _Ref450486970 \r \h </w:instrText>
      </w:r>
      <w:r w:rsidR="003F1C67">
        <w:rPr>
          <w:rFonts w:ascii="Times New Roman" w:hAnsi="Times New Roman" w:cs="Times New Roman"/>
        </w:rPr>
        <w:instrText xml:space="preserve"> \* MERGEFORMAT </w:instrText>
      </w:r>
      <w:r w:rsidR="007C3611" w:rsidRPr="003F1C67">
        <w:rPr>
          <w:rFonts w:ascii="Times New Roman" w:hAnsi="Times New Roman" w:cs="Times New Roman"/>
        </w:rPr>
      </w:r>
      <w:r w:rsidR="007C3611" w:rsidRPr="003F1C67">
        <w:rPr>
          <w:rFonts w:ascii="Times New Roman" w:hAnsi="Times New Roman" w:cs="Times New Roman"/>
        </w:rPr>
        <w:fldChar w:fldCharType="separate"/>
      </w:r>
      <w:r w:rsidR="0040491D" w:rsidRPr="003F1C67">
        <w:rPr>
          <w:rFonts w:ascii="Times New Roman" w:hAnsi="Times New Roman" w:cs="Times New Roman"/>
        </w:rPr>
        <w:t>[8]</w:t>
      </w:r>
      <w:r w:rsidR="007C3611" w:rsidRPr="003F1C67">
        <w:rPr>
          <w:rFonts w:ascii="Times New Roman" w:hAnsi="Times New Roman" w:cs="Times New Roman"/>
        </w:rPr>
        <w:fldChar w:fldCharType="end"/>
      </w:r>
      <w:r w:rsidR="00B45C4A" w:rsidRPr="003F1C67">
        <w:rPr>
          <w:rFonts w:ascii="Times New Roman" w:hAnsi="Times New Roman" w:cs="Times New Roman"/>
        </w:rPr>
        <w:t xml:space="preserve">. </w:t>
      </w:r>
      <w:r w:rsidR="00792B86" w:rsidRPr="003F1C67">
        <w:rPr>
          <w:rFonts w:ascii="Times New Roman" w:hAnsi="Times New Roman" w:cs="Times New Roman"/>
        </w:rPr>
        <w:t>Note that ZT DFT-S-OFDM can be considered as a particular case of UW wherein the UW is replaced by a zero-word</w:t>
      </w:r>
      <w:r w:rsidR="003F1C67">
        <w:rPr>
          <w:rFonts w:ascii="Times New Roman" w:hAnsi="Times New Roman" w:cs="Times New Roman"/>
        </w:rPr>
        <w:t xml:space="preserve"> </w:t>
      </w:r>
      <w:r w:rsidR="003F1C67" w:rsidRPr="003F1C67">
        <w:rPr>
          <w:rFonts w:ascii="Times New Roman" w:hAnsi="Times New Roman" w:cs="Times New Roman"/>
        </w:rPr>
        <w:fldChar w:fldCharType="begin"/>
      </w:r>
      <w:r w:rsidR="003F1C67" w:rsidRPr="003F1C67">
        <w:rPr>
          <w:rFonts w:ascii="Times New Roman" w:hAnsi="Times New Roman" w:cs="Times New Roman"/>
        </w:rPr>
        <w:instrText xml:space="preserve"> REF _Ref450487596 \r \h </w:instrText>
      </w:r>
      <w:r w:rsidR="003F1C67">
        <w:rPr>
          <w:rFonts w:ascii="Times New Roman" w:hAnsi="Times New Roman" w:cs="Times New Roman"/>
        </w:rPr>
        <w:instrText xml:space="preserve"> \* MERGEFORMAT </w:instrText>
      </w:r>
      <w:r w:rsidR="003F1C67" w:rsidRPr="003F1C67">
        <w:rPr>
          <w:rFonts w:ascii="Times New Roman" w:hAnsi="Times New Roman" w:cs="Times New Roman"/>
        </w:rPr>
      </w:r>
      <w:r w:rsidR="003F1C67" w:rsidRPr="003F1C67">
        <w:rPr>
          <w:rFonts w:ascii="Times New Roman" w:hAnsi="Times New Roman" w:cs="Times New Roman"/>
        </w:rPr>
        <w:fldChar w:fldCharType="separate"/>
      </w:r>
      <w:r w:rsidR="003F1C67" w:rsidRPr="003F1C67">
        <w:rPr>
          <w:rFonts w:ascii="Times New Roman" w:hAnsi="Times New Roman" w:cs="Times New Roman"/>
        </w:rPr>
        <w:t>[10]</w:t>
      </w:r>
      <w:r w:rsidR="003F1C67" w:rsidRPr="003F1C67">
        <w:rPr>
          <w:rFonts w:ascii="Times New Roman" w:hAnsi="Times New Roman" w:cs="Times New Roman"/>
        </w:rPr>
        <w:fldChar w:fldCharType="end"/>
      </w:r>
      <w:r w:rsidR="00792B86" w:rsidRPr="003F1C67">
        <w:rPr>
          <w:rFonts w:ascii="Times New Roman" w:hAnsi="Times New Roman" w:cs="Times New Roman"/>
        </w:rPr>
        <w:t>.</w:t>
      </w:r>
    </w:p>
    <w:p w14:paraId="3B4AF0C3" w14:textId="77777777" w:rsidR="007E69D9" w:rsidRDefault="00367369" w:rsidP="007E69D9">
      <w:pPr>
        <w:keepNext/>
        <w:jc w:val="center"/>
        <w:rPr>
          <w:rFonts w:ascii="Times New Roman" w:hAnsi="Times New Roman" w:cs="Times New Roman"/>
        </w:rPr>
      </w:pPr>
      <w:r w:rsidRPr="007A777D">
        <w:rPr>
          <w:rFonts w:ascii="Times New Roman" w:hAnsi="Times New Roman" w:cs="Times New Roman"/>
        </w:rPr>
        <w:object w:dxaOrig="9030" w:dyaOrig="2385" w14:anchorId="004A68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95pt;height:94.65pt" o:ole="">
            <v:imagedata r:id="rId12" o:title=""/>
          </v:shape>
          <o:OLEObject Type="Embed" ProgID="Visio.Drawing.15" ShapeID="_x0000_i1025" DrawAspect="Content" ObjectID="_1524642977" r:id="rId13"/>
        </w:object>
      </w:r>
    </w:p>
    <w:p w14:paraId="45033365" w14:textId="77777777" w:rsidR="007E69D9" w:rsidRDefault="007E69D9" w:rsidP="007E69D9">
      <w:pPr>
        <w:pStyle w:val="Caption"/>
        <w:jc w:val="center"/>
        <w:rPr>
          <w:sz w:val="22"/>
          <w:szCs w:val="22"/>
        </w:rPr>
      </w:pPr>
      <w:r w:rsidRPr="00824450">
        <w:rPr>
          <w:sz w:val="22"/>
          <w:szCs w:val="22"/>
        </w:rPr>
        <w:t xml:space="preserve">Figure </w:t>
      </w:r>
      <w:r w:rsidR="007C3611" w:rsidRPr="00824450">
        <w:rPr>
          <w:sz w:val="22"/>
          <w:szCs w:val="22"/>
        </w:rPr>
        <w:fldChar w:fldCharType="begin"/>
      </w:r>
      <w:r w:rsidRPr="00824450">
        <w:rPr>
          <w:sz w:val="22"/>
          <w:szCs w:val="22"/>
        </w:rPr>
        <w:instrText xml:space="preserve"> SEQ Figure \* ARABIC </w:instrText>
      </w:r>
      <w:r w:rsidR="007C3611" w:rsidRPr="00824450">
        <w:rPr>
          <w:sz w:val="22"/>
          <w:szCs w:val="22"/>
        </w:rPr>
        <w:fldChar w:fldCharType="separate"/>
      </w:r>
      <w:r w:rsidR="00787A79">
        <w:rPr>
          <w:noProof/>
          <w:sz w:val="22"/>
          <w:szCs w:val="22"/>
        </w:rPr>
        <w:t>1</w:t>
      </w:r>
      <w:r w:rsidR="007C3611" w:rsidRPr="00824450">
        <w:rPr>
          <w:sz w:val="22"/>
          <w:szCs w:val="22"/>
        </w:rPr>
        <w:fldChar w:fldCharType="end"/>
      </w:r>
      <w:r w:rsidRPr="00824450">
        <w:rPr>
          <w:sz w:val="22"/>
          <w:szCs w:val="22"/>
        </w:rPr>
        <w:t>. Transmit symbol structure for UW DFT-S-OFDM vs CP DFT-S-OFDM</w:t>
      </w:r>
    </w:p>
    <w:p w14:paraId="26D77944" w14:textId="77777777" w:rsidR="003B73BE" w:rsidRPr="003B73BE" w:rsidRDefault="003B73BE" w:rsidP="003B73BE">
      <w:pPr>
        <w:rPr>
          <w:lang w:val="en-GB"/>
        </w:rPr>
      </w:pPr>
    </w:p>
    <w:p w14:paraId="3353FBCC" w14:textId="77777777" w:rsidR="007E69D9" w:rsidRDefault="007E69D9" w:rsidP="007E69D9">
      <w:pPr>
        <w:pStyle w:val="Heading1"/>
        <w:keepLines/>
        <w:pBdr>
          <w:top w:val="single" w:sz="12" w:space="3" w:color="auto"/>
        </w:pBdr>
        <w:overflowPunct w:val="0"/>
        <w:autoSpaceDE w:val="0"/>
        <w:autoSpaceDN w:val="0"/>
        <w:adjustRightInd w:val="0"/>
        <w:spacing w:after="180"/>
        <w:jc w:val="both"/>
        <w:textAlignment w:val="baseline"/>
      </w:pPr>
      <w:r>
        <w:t xml:space="preserve">Discussion </w:t>
      </w:r>
    </w:p>
    <w:p w14:paraId="37EF8FA3" w14:textId="77777777" w:rsidR="007E69D9" w:rsidRPr="00BB4480" w:rsidRDefault="007E69D9" w:rsidP="007E69D9">
      <w:pPr>
        <w:pStyle w:val="Heading3"/>
        <w:numPr>
          <w:ilvl w:val="0"/>
          <w:numId w:val="0"/>
        </w:numPr>
        <w:jc w:val="both"/>
        <w:rPr>
          <w:rFonts w:ascii="Times New Roman" w:hAnsi="Times New Roman" w:cs="Times New Roman"/>
          <w:b w:val="0"/>
          <w:sz w:val="22"/>
          <w:szCs w:val="22"/>
        </w:rPr>
      </w:pPr>
      <w:r>
        <w:rPr>
          <w:rFonts w:ascii="Times New Roman" w:hAnsi="Times New Roman" w:cs="Times New Roman"/>
          <w:b w:val="0"/>
          <w:sz w:val="22"/>
          <w:szCs w:val="22"/>
        </w:rPr>
        <w:t>In this section, we will discuss the potential benefits of UW DFT-S-OFDM for the NR systems.</w:t>
      </w:r>
    </w:p>
    <w:p w14:paraId="7C662179" w14:textId="77777777" w:rsidR="007E69D9" w:rsidRPr="0080419A" w:rsidRDefault="007E69D9" w:rsidP="00652E83">
      <w:pPr>
        <w:pStyle w:val="ListParagraph"/>
        <w:numPr>
          <w:ilvl w:val="0"/>
          <w:numId w:val="27"/>
        </w:numPr>
        <w:jc w:val="both"/>
        <w:rPr>
          <w:rFonts w:ascii="Times New Roman" w:hAnsi="Times New Roman" w:cs="Times New Roman"/>
        </w:rPr>
      </w:pPr>
      <w:r>
        <w:rPr>
          <w:rFonts w:ascii="Times New Roman" w:hAnsi="Times New Roman" w:cs="Times New Roman"/>
          <w:i/>
        </w:rPr>
        <w:t>S</w:t>
      </w:r>
      <w:r w:rsidRPr="0080419A">
        <w:rPr>
          <w:rFonts w:ascii="Times New Roman" w:hAnsi="Times New Roman" w:cs="Times New Roman"/>
          <w:i/>
        </w:rPr>
        <w:t xml:space="preserve">ystem overhead: </w:t>
      </w:r>
      <w:r w:rsidRPr="0080419A">
        <w:rPr>
          <w:rFonts w:ascii="Times New Roman" w:hAnsi="Times New Roman" w:cs="Times New Roman"/>
        </w:rPr>
        <w:t>Unlike the legacy LTE systems where the length of CP is statically configured for the entire system, the size of the UW c</w:t>
      </w:r>
      <w:r>
        <w:rPr>
          <w:rFonts w:ascii="Times New Roman" w:hAnsi="Times New Roman" w:cs="Times New Roman"/>
        </w:rPr>
        <w:t>an be</w:t>
      </w:r>
      <w:r w:rsidRPr="0080419A">
        <w:rPr>
          <w:rFonts w:ascii="Times New Roman" w:hAnsi="Times New Roman" w:cs="Times New Roman"/>
        </w:rPr>
        <w:t xml:space="preserve"> dynamically </w:t>
      </w:r>
      <w:r>
        <w:rPr>
          <w:rFonts w:ascii="Times New Roman" w:hAnsi="Times New Roman" w:cs="Times New Roman"/>
        </w:rPr>
        <w:t xml:space="preserve">set </w:t>
      </w:r>
      <w:r w:rsidRPr="0080419A">
        <w:rPr>
          <w:rFonts w:ascii="Times New Roman" w:hAnsi="Times New Roman" w:cs="Times New Roman"/>
        </w:rPr>
        <w:t xml:space="preserve">according to the actual instantaneous delay spread </w:t>
      </w:r>
      <w:r w:rsidR="00652E83">
        <w:rPr>
          <w:rFonts w:ascii="Times New Roman" w:hAnsi="Times New Roman" w:cs="Times New Roman"/>
        </w:rPr>
        <w:t xml:space="preserve">(e.g., </w:t>
      </w:r>
      <w:r w:rsidR="00652E83" w:rsidRPr="00652E83">
        <w:rPr>
          <w:rFonts w:ascii="Times New Roman" w:hAnsi="Times New Roman" w:cs="Times New Roman"/>
        </w:rPr>
        <w:t>on a per-UE basis</w:t>
      </w:r>
      <w:r w:rsidR="00652E83">
        <w:rPr>
          <w:rFonts w:ascii="Times New Roman" w:hAnsi="Times New Roman" w:cs="Times New Roman"/>
        </w:rPr>
        <w:t xml:space="preserve"> in UL) </w:t>
      </w:r>
      <w:r>
        <w:rPr>
          <w:rFonts w:ascii="Times New Roman" w:hAnsi="Times New Roman" w:cs="Times New Roman"/>
        </w:rPr>
        <w:t xml:space="preserve">and/or system configuration </w:t>
      </w:r>
      <w:r w:rsidR="00756927">
        <w:rPr>
          <w:rFonts w:ascii="Times New Roman" w:hAnsi="Times New Roman" w:cs="Times New Roman"/>
        </w:rPr>
        <w:t xml:space="preserve">(e.g., on a per-cell basis) </w:t>
      </w:r>
      <w:r w:rsidRPr="0080419A">
        <w:rPr>
          <w:rFonts w:ascii="Times New Roman" w:hAnsi="Times New Roman" w:cs="Times New Roman"/>
        </w:rPr>
        <w:t xml:space="preserve">without necessity of modifying the system numerology. From a single user perspective, assuming the CP overhead in LTE, this </w:t>
      </w:r>
      <w:r w:rsidRPr="0067643D">
        <w:rPr>
          <w:rFonts w:ascii="Times New Roman" w:hAnsi="Times New Roman" w:cs="Times New Roman"/>
        </w:rPr>
        <w:t>will result up to 7% overhead</w:t>
      </w:r>
      <w:r w:rsidRPr="0080419A">
        <w:rPr>
          <w:rFonts w:ascii="Times New Roman" w:hAnsi="Times New Roman" w:cs="Times New Roman"/>
        </w:rPr>
        <w:t xml:space="preserve"> reduction which may not seem substantial; However, in cmWave and mmWave bands with higher subcarrier spacing, the benefit of CP overhead reduction </w:t>
      </w:r>
      <w:r w:rsidR="0067643D">
        <w:rPr>
          <w:rFonts w:ascii="Times New Roman" w:hAnsi="Times New Roman" w:cs="Times New Roman"/>
        </w:rPr>
        <w:t>could</w:t>
      </w:r>
      <w:r w:rsidR="0067643D" w:rsidRPr="0080419A">
        <w:rPr>
          <w:rFonts w:ascii="Times New Roman" w:hAnsi="Times New Roman" w:cs="Times New Roman"/>
        </w:rPr>
        <w:t xml:space="preserve"> </w:t>
      </w:r>
      <w:r w:rsidRPr="0080419A">
        <w:rPr>
          <w:rFonts w:ascii="Times New Roman" w:hAnsi="Times New Roman" w:cs="Times New Roman"/>
        </w:rPr>
        <w:t>be more substantial. Another main benefit of enabling a dynamically configurable UW length can be realized at the system level. In the existing systems, most interference coordination, cooperation and cancellation techniques rely on the principle of synchronous transmission across neighboring cells. This requirement implies that the neighboring cells should be configured with a CP length according to the worst case among the cells to maintain the synchronism. This restriction will negatively impact the ultra-dense deployment scenarios envisioned for NR which are supposed to operate in highly interference</w:t>
      </w:r>
      <w:r w:rsidR="00B2064C">
        <w:rPr>
          <w:rFonts w:ascii="Times New Roman" w:hAnsi="Times New Roman" w:cs="Times New Roman"/>
        </w:rPr>
        <w:t>-</w:t>
      </w:r>
      <w:r w:rsidRPr="0080419A">
        <w:rPr>
          <w:rFonts w:ascii="Times New Roman" w:hAnsi="Times New Roman" w:cs="Times New Roman"/>
        </w:rPr>
        <w:t xml:space="preserve">limited environments. UW DFT-S-OFDM </w:t>
      </w:r>
      <w:r>
        <w:rPr>
          <w:rFonts w:ascii="Times New Roman" w:hAnsi="Times New Roman" w:cs="Times New Roman"/>
        </w:rPr>
        <w:t>can maintain synchronization</w:t>
      </w:r>
      <w:r w:rsidRPr="0080419A">
        <w:rPr>
          <w:rFonts w:ascii="Times New Roman" w:hAnsi="Times New Roman" w:cs="Times New Roman"/>
        </w:rPr>
        <w:t xml:space="preserve"> at b</w:t>
      </w:r>
      <w:r>
        <w:rPr>
          <w:rFonts w:ascii="Times New Roman" w:hAnsi="Times New Roman" w:cs="Times New Roman"/>
        </w:rPr>
        <w:t xml:space="preserve">oth frame and symbol level to enable the crucial interference management techniques </w:t>
      </w:r>
      <w:r w:rsidRPr="0080419A">
        <w:rPr>
          <w:rFonts w:ascii="Times New Roman" w:hAnsi="Times New Roman" w:cs="Times New Roman"/>
        </w:rPr>
        <w:t>in a multi-cell environment</w:t>
      </w:r>
      <w:r>
        <w:rPr>
          <w:rFonts w:ascii="Times New Roman" w:hAnsi="Times New Roman" w:cs="Times New Roman"/>
        </w:rPr>
        <w:t>.</w:t>
      </w:r>
    </w:p>
    <w:p w14:paraId="751F272C" w14:textId="06DC3703" w:rsidR="007E69D9" w:rsidRDefault="007E69D9" w:rsidP="003F1C67">
      <w:pPr>
        <w:pStyle w:val="ListParagraph"/>
        <w:numPr>
          <w:ilvl w:val="0"/>
          <w:numId w:val="27"/>
        </w:numPr>
        <w:jc w:val="both"/>
        <w:rPr>
          <w:rFonts w:ascii="Times New Roman" w:hAnsi="Times New Roman" w:cs="Times New Roman"/>
        </w:rPr>
      </w:pPr>
      <w:r>
        <w:rPr>
          <w:rFonts w:ascii="Times New Roman" w:hAnsi="Times New Roman" w:cs="Times New Roman"/>
          <w:i/>
        </w:rPr>
        <w:t>S</w:t>
      </w:r>
      <w:r w:rsidRPr="005255A5">
        <w:rPr>
          <w:rFonts w:ascii="Times New Roman" w:hAnsi="Times New Roman" w:cs="Times New Roman"/>
          <w:i/>
        </w:rPr>
        <w:t>pectral</w:t>
      </w:r>
      <w:r>
        <w:rPr>
          <w:rFonts w:ascii="Times New Roman" w:hAnsi="Times New Roman" w:cs="Times New Roman"/>
          <w:i/>
        </w:rPr>
        <w:t xml:space="preserve"> C</w:t>
      </w:r>
      <w:r w:rsidRPr="005255A5">
        <w:rPr>
          <w:rFonts w:ascii="Times New Roman" w:hAnsi="Times New Roman" w:cs="Times New Roman"/>
          <w:i/>
        </w:rPr>
        <w:t>ontainment</w:t>
      </w:r>
      <w:r w:rsidRPr="001424A0">
        <w:rPr>
          <w:rFonts w:ascii="Times New Roman" w:hAnsi="Times New Roman" w:cs="Times New Roman"/>
          <w:i/>
        </w:rPr>
        <w:t>:</w:t>
      </w:r>
      <w:r w:rsidRPr="001424A0">
        <w:rPr>
          <w:rFonts w:ascii="Times New Roman" w:hAnsi="Times New Roman" w:cs="Times New Roman"/>
        </w:rPr>
        <w:t xml:space="preserve"> </w:t>
      </w:r>
      <w:r w:rsidR="0075761A">
        <w:rPr>
          <w:rFonts w:ascii="Times New Roman" w:hAnsi="Times New Roman" w:cs="Times New Roman"/>
        </w:rPr>
        <w:t>When UW is ins</w:t>
      </w:r>
      <w:bookmarkStart w:id="0" w:name="_GoBack"/>
      <w:bookmarkEnd w:id="0"/>
      <w:r w:rsidR="0075761A">
        <w:rPr>
          <w:rFonts w:ascii="Times New Roman" w:hAnsi="Times New Roman" w:cs="Times New Roman"/>
        </w:rPr>
        <w:t xml:space="preserve">erted before the DFT, </w:t>
      </w:r>
      <w:r>
        <w:rPr>
          <w:rFonts w:ascii="Times New Roman" w:hAnsi="Times New Roman" w:cs="Times New Roman"/>
        </w:rPr>
        <w:t>UW DFT-S-OFDM provides substantially</w:t>
      </w:r>
      <w:r w:rsidRPr="001424A0">
        <w:rPr>
          <w:rFonts w:ascii="Times New Roman" w:hAnsi="Times New Roman" w:cs="Times New Roman"/>
        </w:rPr>
        <w:t xml:space="preserve"> better </w:t>
      </w:r>
      <w:r>
        <w:rPr>
          <w:rFonts w:ascii="Times New Roman" w:hAnsi="Times New Roman" w:cs="Times New Roman"/>
        </w:rPr>
        <w:t xml:space="preserve">OOB suppression </w:t>
      </w:r>
      <w:r w:rsidRPr="001424A0">
        <w:rPr>
          <w:rFonts w:ascii="Times New Roman" w:hAnsi="Times New Roman" w:cs="Times New Roman"/>
        </w:rPr>
        <w:t xml:space="preserve">than its CP DFT-S-OFDM counterpart which suffers from phase discontinuity </w:t>
      </w:r>
      <w:r>
        <w:rPr>
          <w:rFonts w:ascii="Times New Roman" w:hAnsi="Times New Roman" w:cs="Times New Roman"/>
        </w:rPr>
        <w:t xml:space="preserve">or sharp </w:t>
      </w:r>
      <w:r w:rsidRPr="001424A0">
        <w:rPr>
          <w:rFonts w:ascii="Times New Roman" w:hAnsi="Times New Roman" w:cs="Times New Roman"/>
        </w:rPr>
        <w:t>transitions</w:t>
      </w:r>
      <w:r>
        <w:rPr>
          <w:rFonts w:ascii="Times New Roman" w:hAnsi="Times New Roman" w:cs="Times New Roman"/>
        </w:rPr>
        <w:t xml:space="preserve"> between OFDM symbols</w:t>
      </w:r>
      <w:r w:rsidR="00584F8C" w:rsidRPr="00584F8C">
        <w:rPr>
          <w:rFonts w:ascii="Times New Roman" w:hAnsi="Times New Roman"/>
        </w:rPr>
        <w:t xml:space="preserve"> </w:t>
      </w:r>
      <w:r w:rsidR="00584F8C">
        <w:rPr>
          <w:rFonts w:ascii="Times New Roman" w:hAnsi="Times New Roman"/>
        </w:rPr>
        <w:t>In fact, phase continuity between sequential OFDM symbols can be easily achieved through a simple mapping of the UW at the input of the DFT precoder. Corresponding waveforms are shown in Figure 2</w:t>
      </w:r>
      <w:r w:rsidRPr="001424A0">
        <w:rPr>
          <w:rFonts w:ascii="Times New Roman" w:hAnsi="Times New Roman" w:cs="Times New Roman"/>
        </w:rPr>
        <w:t xml:space="preserve">. </w:t>
      </w:r>
      <w:r w:rsidR="00D107C5">
        <w:rPr>
          <w:rFonts w:ascii="Times New Roman" w:hAnsi="Times New Roman" w:cs="Times New Roman"/>
        </w:rPr>
        <w:t xml:space="preserve">Note that </w:t>
      </w:r>
      <w:r w:rsidR="003F1C67" w:rsidRPr="003F1C67">
        <w:rPr>
          <w:rFonts w:ascii="Times New Roman" w:hAnsi="Times New Roman" w:cs="Times New Roman"/>
        </w:rPr>
        <w:t xml:space="preserve">UW can be placed as head, tail, or split between the head and tail and Figure 2 is an example of the latter implementation. </w:t>
      </w:r>
      <w:r w:rsidRPr="001424A0">
        <w:rPr>
          <w:rFonts w:ascii="Times New Roman" w:hAnsi="Times New Roman" w:cs="Times New Roman"/>
        </w:rPr>
        <w:t>I</w:t>
      </w:r>
      <w:r>
        <w:rPr>
          <w:rFonts w:ascii="Times New Roman" w:hAnsi="Times New Roman" w:cs="Times New Roman"/>
        </w:rPr>
        <w:t>n ZT DFT-S</w:t>
      </w:r>
      <w:r w:rsidRPr="001424A0">
        <w:rPr>
          <w:rFonts w:ascii="Times New Roman" w:hAnsi="Times New Roman" w:cs="Times New Roman"/>
        </w:rPr>
        <w:t>-OFDM this is accomplished by using low power head and tail</w:t>
      </w:r>
      <w:r>
        <w:rPr>
          <w:rFonts w:ascii="Times New Roman" w:hAnsi="Times New Roman" w:cs="Times New Roman"/>
        </w:rPr>
        <w:t xml:space="preserve"> samples</w:t>
      </w:r>
      <w:r w:rsidRPr="001424A0">
        <w:rPr>
          <w:rFonts w:ascii="Times New Roman" w:hAnsi="Times New Roman" w:cs="Times New Roman"/>
        </w:rPr>
        <w:t xml:space="preserve"> </w:t>
      </w:r>
      <w:r>
        <w:rPr>
          <w:rFonts w:ascii="Times New Roman" w:hAnsi="Times New Roman" w:cs="Times New Roman"/>
        </w:rPr>
        <w:t xml:space="preserve">in time domain, </w:t>
      </w:r>
      <w:r w:rsidRPr="001424A0">
        <w:rPr>
          <w:rFonts w:ascii="Times New Roman" w:hAnsi="Times New Roman" w:cs="Times New Roman"/>
        </w:rPr>
        <w:t xml:space="preserve">which allows to smoothen the transition between adjacent </w:t>
      </w:r>
      <w:r>
        <w:rPr>
          <w:rFonts w:ascii="Times New Roman" w:hAnsi="Times New Roman" w:cs="Times New Roman"/>
        </w:rPr>
        <w:t>OFDM</w:t>
      </w:r>
      <w:r w:rsidRPr="001424A0">
        <w:rPr>
          <w:rFonts w:ascii="Times New Roman" w:hAnsi="Times New Roman" w:cs="Times New Roman"/>
        </w:rPr>
        <w:t xml:space="preserve"> symbols.</w:t>
      </w:r>
      <w:r>
        <w:rPr>
          <w:rFonts w:ascii="Times New Roman" w:hAnsi="Times New Roman" w:cs="Times New Roman"/>
        </w:rPr>
        <w:t xml:space="preserve"> Good spectral containment properties of UW DFT-S-OFDM potentially </w:t>
      </w:r>
      <w:r w:rsidR="00652E83">
        <w:rPr>
          <w:rFonts w:ascii="Times New Roman" w:hAnsi="Times New Roman" w:cs="Times New Roman"/>
        </w:rPr>
        <w:t>relaxes</w:t>
      </w:r>
      <w:r w:rsidR="00F56B28">
        <w:rPr>
          <w:rFonts w:ascii="Times New Roman" w:hAnsi="Times New Roman" w:cs="Times New Roman"/>
        </w:rPr>
        <w:t xml:space="preserve"> </w:t>
      </w:r>
      <w:r w:rsidR="00652E83">
        <w:rPr>
          <w:rFonts w:ascii="Times New Roman" w:hAnsi="Times New Roman" w:cs="Times New Roman"/>
        </w:rPr>
        <w:t xml:space="preserve">the </w:t>
      </w:r>
      <w:r w:rsidR="00F56B28">
        <w:rPr>
          <w:rFonts w:ascii="Times New Roman" w:hAnsi="Times New Roman" w:cs="Times New Roman"/>
        </w:rPr>
        <w:t>synchronicity requirement among</w:t>
      </w:r>
      <w:r>
        <w:rPr>
          <w:rFonts w:ascii="Times New Roman" w:hAnsi="Times New Roman" w:cs="Times New Roman"/>
        </w:rPr>
        <w:t xml:space="preserve"> users to be multiplexed</w:t>
      </w:r>
      <w:r w:rsidRPr="0082155B">
        <w:rPr>
          <w:rFonts w:ascii="Times New Roman" w:hAnsi="Times New Roman" w:cs="Times New Roman"/>
        </w:rPr>
        <w:t xml:space="preserve"> in frequency domain on the same carrier</w:t>
      </w:r>
      <w:r>
        <w:rPr>
          <w:rFonts w:ascii="Times New Roman" w:hAnsi="Times New Roman" w:cs="Times New Roman"/>
        </w:rPr>
        <w:t xml:space="preserve"> in UL.</w:t>
      </w:r>
      <w:r w:rsidRPr="001424A0">
        <w:rPr>
          <w:rFonts w:ascii="Times New Roman" w:hAnsi="Times New Roman" w:cs="Times New Roman"/>
        </w:rPr>
        <w:t xml:space="preserve"> </w:t>
      </w:r>
    </w:p>
    <w:p w14:paraId="472ECBE1" w14:textId="77777777" w:rsidR="007E69D9" w:rsidRPr="00A36FCB" w:rsidRDefault="007E69D9" w:rsidP="00DF1923">
      <w:pPr>
        <w:pStyle w:val="ListParagraph"/>
        <w:numPr>
          <w:ilvl w:val="0"/>
          <w:numId w:val="27"/>
        </w:numPr>
        <w:jc w:val="both"/>
        <w:rPr>
          <w:rFonts w:ascii="Times New Roman" w:hAnsi="Times New Roman" w:cs="Times New Roman"/>
          <w:i/>
        </w:rPr>
      </w:pPr>
      <w:r w:rsidRPr="00DF1923">
        <w:rPr>
          <w:rFonts w:ascii="Times New Roman" w:hAnsi="Times New Roman" w:cs="Times New Roman"/>
          <w:i/>
        </w:rPr>
        <w:t xml:space="preserve">Synchronization: </w:t>
      </w:r>
      <w:r w:rsidRPr="00DF1923">
        <w:rPr>
          <w:rFonts w:ascii="Times New Roman" w:hAnsi="Times New Roman" w:cs="Times New Roman"/>
        </w:rPr>
        <w:t>In legacy systems, time and frequency synchronization as well as channel estimation are achieved by periodically transmitting reference symbols. This will impose a substantial overhead on the system (e.g., up to 20% in a typical LTE system). In line with the notion of lean design for NR, the UW concept may be leveraged for time and frequency tracking and/or channel estimation by designing a UW sequence which exhibits desirable auto- and cross-correlation properties</w:t>
      </w:r>
      <w:r w:rsidR="008C0B33">
        <w:rPr>
          <w:rFonts w:ascii="Times New Roman" w:hAnsi="Times New Roman" w:cs="Times New Roman"/>
        </w:rPr>
        <w:t xml:space="preserve">. </w:t>
      </w:r>
      <w:r w:rsidR="0075761A">
        <w:rPr>
          <w:rFonts w:ascii="Times New Roman" w:hAnsi="Times New Roman" w:cs="Times New Roman"/>
        </w:rPr>
        <w:t>Existing</w:t>
      </w:r>
      <w:r w:rsidR="00DF1923" w:rsidRPr="00DF1923">
        <w:rPr>
          <w:rFonts w:ascii="Times New Roman" w:hAnsi="Times New Roman" w:cs="Times New Roman"/>
        </w:rPr>
        <w:t xml:space="preserve"> time domain synchronization or channel estimation schemes can be used</w:t>
      </w:r>
      <w:r w:rsidR="00DF1923">
        <w:rPr>
          <w:rFonts w:ascii="Times New Roman" w:hAnsi="Times New Roman" w:cs="Times New Roman"/>
        </w:rPr>
        <w:t xml:space="preserve"> with UW DFT-S-OFDM</w:t>
      </w:r>
      <w:r w:rsidR="0075761A">
        <w:rPr>
          <w:rFonts w:ascii="Times New Roman" w:hAnsi="Times New Roman" w:cs="Times New Roman"/>
        </w:rPr>
        <w:t xml:space="preserve"> by applying them on the UW</w:t>
      </w:r>
      <w:r w:rsidR="00DF1923">
        <w:rPr>
          <w:rFonts w:ascii="Times New Roman" w:hAnsi="Times New Roman" w:cs="Times New Roman"/>
        </w:rPr>
        <w:t>.</w:t>
      </w:r>
      <w:r w:rsidR="00DF1923" w:rsidRPr="00DF1923">
        <w:rPr>
          <w:rFonts w:ascii="Times New Roman" w:hAnsi="Times New Roman" w:cs="Times New Roman"/>
        </w:rPr>
        <w:t xml:space="preserve"> </w:t>
      </w:r>
      <w:r w:rsidRPr="00DF1923">
        <w:rPr>
          <w:rFonts w:ascii="Times New Roman" w:hAnsi="Times New Roman" w:cs="Times New Roman"/>
        </w:rPr>
        <w:t>This is also the main distinctive and attractive feature of UW DFT-S-OFDM as compared to the CP-based schemes as well as the ZT DFT-S-OFDM.</w:t>
      </w:r>
    </w:p>
    <w:p w14:paraId="69504B2E" w14:textId="77777777" w:rsidR="00A36FCB" w:rsidRDefault="00A36FCB" w:rsidP="00A36FCB">
      <w:pPr>
        <w:jc w:val="both"/>
        <w:rPr>
          <w:rFonts w:ascii="Times New Roman" w:hAnsi="Times New Roman" w:cs="Times New Roman"/>
          <w:i/>
        </w:rPr>
      </w:pPr>
    </w:p>
    <w:p w14:paraId="4482C9E7" w14:textId="62E759D6" w:rsidR="00C34373" w:rsidRDefault="00E05431" w:rsidP="00787A79">
      <w:pPr>
        <w:keepNext/>
        <w:ind w:left="360"/>
        <w:jc w:val="center"/>
      </w:pPr>
      <w:r>
        <w:object w:dxaOrig="17025" w:dyaOrig="6450" w14:anchorId="0524D912">
          <v:shape id="_x0000_i1026" type="#_x0000_t75" style="width:417.45pt;height:158.55pt" o:ole="">
            <v:imagedata r:id="rId14" o:title=""/>
          </v:shape>
          <o:OLEObject Type="Embed" ProgID="Visio.Drawing.15" ShapeID="_x0000_i1026" DrawAspect="Content" ObjectID="_1524642978" r:id="rId15"/>
        </w:object>
      </w:r>
    </w:p>
    <w:p w14:paraId="1037DFE5" w14:textId="77777777" w:rsidR="00A36FCB" w:rsidRPr="003B73BE" w:rsidRDefault="00787A79" w:rsidP="00787A79">
      <w:pPr>
        <w:pStyle w:val="Caption"/>
        <w:jc w:val="center"/>
        <w:rPr>
          <w:rFonts w:cs="Times New Roman"/>
          <w:sz w:val="22"/>
          <w:szCs w:val="22"/>
        </w:rPr>
      </w:pPr>
      <w:r w:rsidRPr="003B73BE">
        <w:rPr>
          <w:sz w:val="22"/>
          <w:szCs w:val="22"/>
        </w:rPr>
        <w:t xml:space="preserve">Figure </w:t>
      </w:r>
      <w:r w:rsidR="007C3611" w:rsidRPr="003B73BE">
        <w:rPr>
          <w:sz w:val="22"/>
          <w:szCs w:val="22"/>
        </w:rPr>
        <w:fldChar w:fldCharType="begin"/>
      </w:r>
      <w:r w:rsidRPr="003B73BE">
        <w:rPr>
          <w:sz w:val="22"/>
          <w:szCs w:val="22"/>
        </w:rPr>
        <w:instrText xml:space="preserve"> SEQ Figure \* ARABIC </w:instrText>
      </w:r>
      <w:r w:rsidR="007C3611" w:rsidRPr="003B73BE">
        <w:rPr>
          <w:sz w:val="22"/>
          <w:szCs w:val="22"/>
        </w:rPr>
        <w:fldChar w:fldCharType="separate"/>
      </w:r>
      <w:r w:rsidRPr="003B73BE">
        <w:rPr>
          <w:noProof/>
          <w:sz w:val="22"/>
          <w:szCs w:val="22"/>
        </w:rPr>
        <w:t>2</w:t>
      </w:r>
      <w:r w:rsidR="007C3611" w:rsidRPr="003B73BE">
        <w:rPr>
          <w:sz w:val="22"/>
          <w:szCs w:val="22"/>
        </w:rPr>
        <w:fldChar w:fldCharType="end"/>
      </w:r>
      <w:r w:rsidRPr="003B73BE">
        <w:rPr>
          <w:sz w:val="22"/>
          <w:szCs w:val="22"/>
        </w:rPr>
        <w:t>. Effect of phase discontinuity between blocks for variants of DFT-S-OFDM waveform</w:t>
      </w:r>
    </w:p>
    <w:p w14:paraId="4A9510F5" w14:textId="77777777" w:rsidR="007E69D9" w:rsidRPr="00A36FCB" w:rsidRDefault="007E69D9" w:rsidP="00A36FCB">
      <w:pPr>
        <w:pStyle w:val="ListParagraph"/>
        <w:numPr>
          <w:ilvl w:val="0"/>
          <w:numId w:val="27"/>
        </w:numPr>
        <w:jc w:val="both"/>
        <w:rPr>
          <w:rFonts w:ascii="Times New Roman" w:hAnsi="Times New Roman" w:cs="Times New Roman"/>
          <w:i/>
        </w:rPr>
      </w:pPr>
      <w:r w:rsidRPr="00A36FCB">
        <w:rPr>
          <w:rFonts w:ascii="Times New Roman" w:hAnsi="Times New Roman" w:cs="Times New Roman"/>
          <w:i/>
        </w:rPr>
        <w:t xml:space="preserve">Massive MIMO: </w:t>
      </w:r>
      <w:r w:rsidRPr="00A36FCB">
        <w:rPr>
          <w:rFonts w:ascii="Times New Roman" w:hAnsi="Times New Roman" w:cs="Times New Roman"/>
        </w:rPr>
        <w:t>It is a well-established fact that beamforming will be instrumental in overcoming high propagation losses at very high frequency bands in NR systems. This may lead to the necessity of supporting beamforming for both the control plane and user plane. One design approach to overcome the challenge of beamforming for</w:t>
      </w:r>
      <w:r w:rsidRPr="00B70D13">
        <w:t xml:space="preserve"> </w:t>
      </w:r>
      <w:r w:rsidRPr="00A36FCB">
        <w:rPr>
          <w:rFonts w:ascii="Times New Roman" w:hAnsi="Times New Roman" w:cs="Times New Roman"/>
        </w:rPr>
        <w:t>synchronization as well as system information broadcast is to integrate the beam-training functionality into the waveform itself rather than the subframe design. This functionality can be natively supported by UW-based schemes</w:t>
      </w:r>
      <w:r w:rsidR="00BF3493" w:rsidRPr="00A36FCB">
        <w:rPr>
          <w:rFonts w:ascii="Times New Roman" w:hAnsi="Times New Roman" w:cs="Times New Roman"/>
        </w:rPr>
        <w:t xml:space="preserve"> by carrying a </w:t>
      </w:r>
      <w:r w:rsidR="00B2064C" w:rsidRPr="00A36FCB">
        <w:rPr>
          <w:rFonts w:ascii="Times New Roman" w:hAnsi="Times New Roman" w:cs="Times New Roman"/>
        </w:rPr>
        <w:t>beam-</w:t>
      </w:r>
      <w:r w:rsidR="00AC7F4F" w:rsidRPr="00A36FCB">
        <w:rPr>
          <w:rFonts w:ascii="Times New Roman" w:hAnsi="Times New Roman" w:cs="Times New Roman"/>
        </w:rPr>
        <w:t xml:space="preserve">training </w:t>
      </w:r>
      <w:r w:rsidR="00BF3493" w:rsidRPr="00A36FCB">
        <w:rPr>
          <w:rFonts w:ascii="Times New Roman" w:hAnsi="Times New Roman" w:cs="Times New Roman"/>
        </w:rPr>
        <w:t>sequence</w:t>
      </w:r>
      <w:r w:rsidR="00AC7F4F" w:rsidRPr="00A36FCB">
        <w:rPr>
          <w:rFonts w:ascii="Times New Roman" w:hAnsi="Times New Roman" w:cs="Times New Roman"/>
        </w:rPr>
        <w:t xml:space="preserve"> </w:t>
      </w:r>
      <w:r w:rsidR="00BF3493" w:rsidRPr="00A36FCB">
        <w:rPr>
          <w:rFonts w:ascii="Times New Roman" w:hAnsi="Times New Roman" w:cs="Times New Roman"/>
        </w:rPr>
        <w:t>in every symbol</w:t>
      </w:r>
      <w:r w:rsidRPr="00A36FCB">
        <w:rPr>
          <w:rFonts w:ascii="Times New Roman" w:hAnsi="Times New Roman" w:cs="Times New Roman"/>
        </w:rPr>
        <w:t xml:space="preserve">. This approach will also lower the overhead associated with transmitting the reference signals needed to enable fast beam-tracking in high mobility environments. Therefore, UW DFT-S-OFDM is a potential candidate waveform for a fully beam-centric design. </w:t>
      </w:r>
    </w:p>
    <w:p w14:paraId="53B86CC1" w14:textId="77777777" w:rsidR="007E69D9" w:rsidRDefault="007E69D9" w:rsidP="007E69D9">
      <w:pPr>
        <w:pStyle w:val="Heading1"/>
        <w:keepLines/>
        <w:pBdr>
          <w:top w:val="single" w:sz="12" w:space="3" w:color="auto"/>
        </w:pBdr>
        <w:overflowPunct w:val="0"/>
        <w:autoSpaceDE w:val="0"/>
        <w:autoSpaceDN w:val="0"/>
        <w:adjustRightInd w:val="0"/>
        <w:spacing w:after="180"/>
        <w:jc w:val="both"/>
        <w:textAlignment w:val="baseline"/>
      </w:pPr>
      <w:r>
        <w:t xml:space="preserve">Conclusion </w:t>
      </w:r>
    </w:p>
    <w:p w14:paraId="65311B93" w14:textId="77777777" w:rsidR="007E69D9" w:rsidRDefault="007E69D9" w:rsidP="007E69D9">
      <w:pPr>
        <w:jc w:val="both"/>
        <w:rPr>
          <w:rFonts w:ascii="Times New Roman" w:hAnsi="Times New Roman" w:cs="Times New Roman"/>
          <w:lang w:val="en-GB"/>
        </w:rPr>
      </w:pPr>
      <w:r>
        <w:rPr>
          <w:rFonts w:ascii="Times New Roman" w:hAnsi="Times New Roman" w:cs="Times New Roman"/>
          <w:lang w:val="en-GB"/>
        </w:rPr>
        <w:t xml:space="preserve">In this contribution, we discussed the potential benefits of Unique-Word DFT-S-OFDM waveform </w:t>
      </w:r>
      <w:r w:rsidRPr="00745F7A">
        <w:rPr>
          <w:rFonts w:ascii="Times New Roman" w:hAnsi="Times New Roman" w:cs="Times New Roman"/>
          <w:lang w:val="en-GB"/>
        </w:rPr>
        <w:t xml:space="preserve">as an alternative to </w:t>
      </w:r>
      <w:r>
        <w:rPr>
          <w:rFonts w:ascii="Times New Roman" w:hAnsi="Times New Roman" w:cs="Times New Roman"/>
          <w:lang w:val="en-GB"/>
        </w:rPr>
        <w:t xml:space="preserve">the </w:t>
      </w:r>
      <w:r w:rsidRPr="00745F7A">
        <w:rPr>
          <w:rFonts w:ascii="Times New Roman" w:hAnsi="Times New Roman" w:cs="Times New Roman"/>
          <w:lang w:val="en-GB"/>
        </w:rPr>
        <w:t xml:space="preserve">traditional CP-based </w:t>
      </w:r>
      <w:r>
        <w:rPr>
          <w:rFonts w:ascii="Times New Roman" w:hAnsi="Times New Roman" w:cs="Times New Roman"/>
          <w:lang w:val="en-GB"/>
        </w:rPr>
        <w:t>DFT-S-OFDM for NR system. We make the following proposal:</w:t>
      </w:r>
    </w:p>
    <w:p w14:paraId="27FBD316" w14:textId="77777777" w:rsidR="007E69D9" w:rsidRDefault="007E69D9" w:rsidP="007E69D9">
      <w:pPr>
        <w:jc w:val="both"/>
        <w:rPr>
          <w:rFonts w:ascii="Times New Roman" w:hAnsi="Times New Roman" w:cs="Times New Roman"/>
          <w:i/>
          <w:lang w:val="en-GB"/>
        </w:rPr>
      </w:pPr>
      <w:r w:rsidRPr="001C1F2D">
        <w:rPr>
          <w:rFonts w:ascii="Times New Roman" w:hAnsi="Times New Roman" w:cs="Times New Roman"/>
          <w:b/>
          <w:i/>
          <w:lang w:val="en-GB"/>
        </w:rPr>
        <w:t>Proposal:</w:t>
      </w:r>
      <w:r w:rsidRPr="001C1F2D">
        <w:rPr>
          <w:rFonts w:ascii="Times New Roman" w:hAnsi="Times New Roman" w:cs="Times New Roman"/>
          <w:i/>
          <w:lang w:val="en-GB"/>
        </w:rPr>
        <w:t xml:space="preserve"> Unique-Word DFT-S-OFDM should be studied as a potential waveform for NR</w:t>
      </w:r>
    </w:p>
    <w:p w14:paraId="02DDB010" w14:textId="77777777" w:rsidR="007E69D9" w:rsidRDefault="007E69D9" w:rsidP="007E69D9">
      <w:pPr>
        <w:pStyle w:val="Heading1"/>
        <w:keepLines/>
        <w:pBdr>
          <w:top w:val="single" w:sz="12" w:space="3" w:color="auto"/>
        </w:pBdr>
        <w:overflowPunct w:val="0"/>
        <w:autoSpaceDE w:val="0"/>
        <w:autoSpaceDN w:val="0"/>
        <w:adjustRightInd w:val="0"/>
        <w:spacing w:after="180"/>
        <w:jc w:val="both"/>
        <w:textAlignment w:val="baseline"/>
      </w:pPr>
      <w:r>
        <w:t xml:space="preserve">References </w:t>
      </w:r>
    </w:p>
    <w:p w14:paraId="0DB80AB7" w14:textId="77777777" w:rsidR="007E69D9" w:rsidRPr="001C1F2D" w:rsidRDefault="007E69D9" w:rsidP="007E69D9">
      <w:pPr>
        <w:pStyle w:val="ListParagraph"/>
        <w:numPr>
          <w:ilvl w:val="0"/>
          <w:numId w:val="2"/>
        </w:numPr>
        <w:spacing w:before="120"/>
        <w:jc w:val="both"/>
        <w:rPr>
          <w:rFonts w:ascii="Times New Roman" w:hAnsi="Times New Roman" w:cs="Times New Roman"/>
          <w:sz w:val="20"/>
          <w:szCs w:val="20"/>
        </w:rPr>
      </w:pPr>
      <w:bookmarkStart w:id="1" w:name="_Ref450486711"/>
      <w:r>
        <w:rPr>
          <w:rFonts w:ascii="Times New Roman" w:hAnsi="Times New Roman" w:cs="Times New Roman"/>
          <w:sz w:val="20"/>
          <w:szCs w:val="20"/>
        </w:rPr>
        <w:t xml:space="preserve">Chairman Notes, 3GPP TSG-RAN WG1 #84bis, </w:t>
      </w:r>
      <w:r w:rsidRPr="001C1F2D">
        <w:rPr>
          <w:rFonts w:ascii="Times New Roman" w:hAnsi="Times New Roman" w:cs="Times New Roman"/>
          <w:sz w:val="20"/>
          <w:szCs w:val="20"/>
        </w:rPr>
        <w:t>11th – 15th April, 2016, Busan, South Korea</w:t>
      </w:r>
      <w:bookmarkEnd w:id="1"/>
    </w:p>
    <w:p w14:paraId="687FCB19" w14:textId="77777777" w:rsidR="007E69D9" w:rsidRPr="00EE1CBE" w:rsidRDefault="007E69D9" w:rsidP="007E69D9">
      <w:pPr>
        <w:pStyle w:val="ListParagraph"/>
        <w:numPr>
          <w:ilvl w:val="0"/>
          <w:numId w:val="2"/>
        </w:numPr>
        <w:spacing w:before="120"/>
        <w:jc w:val="both"/>
        <w:rPr>
          <w:rFonts w:ascii="Times New Roman" w:hAnsi="Times New Roman" w:cs="Times New Roman"/>
          <w:sz w:val="20"/>
          <w:szCs w:val="20"/>
        </w:rPr>
      </w:pPr>
      <w:bookmarkStart w:id="2" w:name="_Ref450486728"/>
      <w:r w:rsidRPr="00EE1CBE">
        <w:rPr>
          <w:rFonts w:ascii="Times New Roman" w:hAnsi="Times New Roman" w:cs="Times New Roman"/>
          <w:sz w:val="20"/>
          <w:szCs w:val="20"/>
        </w:rPr>
        <w:t>Utsaw Kumar, et. al., “A Waveform for 5G: Guard Interval DFT-s-OFDM,” 2015 IEEE Globecom Workshops (GC Wkshps), 2015.</w:t>
      </w:r>
      <w:bookmarkEnd w:id="2"/>
    </w:p>
    <w:p w14:paraId="099F6CE8" w14:textId="77777777" w:rsidR="007E69D9" w:rsidRDefault="007E69D9" w:rsidP="007E69D9">
      <w:pPr>
        <w:pStyle w:val="ListParagraph"/>
        <w:numPr>
          <w:ilvl w:val="0"/>
          <w:numId w:val="2"/>
        </w:numPr>
        <w:spacing w:before="120"/>
        <w:jc w:val="both"/>
        <w:rPr>
          <w:rFonts w:ascii="Times New Roman" w:hAnsi="Times New Roman" w:cs="Times New Roman"/>
          <w:sz w:val="20"/>
          <w:szCs w:val="20"/>
        </w:rPr>
      </w:pPr>
      <w:r>
        <w:rPr>
          <w:rFonts w:ascii="Times New Roman" w:hAnsi="Times New Roman" w:cs="Times New Roman"/>
          <w:sz w:val="20"/>
          <w:szCs w:val="20"/>
        </w:rPr>
        <w:t>Hasegawa, F.,</w:t>
      </w:r>
      <w:r w:rsidRPr="00EE1CBE">
        <w:rPr>
          <w:rFonts w:ascii="Times New Roman" w:hAnsi="Times New Roman" w:cs="Times New Roman"/>
          <w:sz w:val="20"/>
          <w:szCs w:val="20"/>
        </w:rPr>
        <w:t xml:space="preserve"> et. al., "Static sequence assisted out-of-band power suppression for DFT-s-OFDM," in Personal, Indoor, and Mobile Radio Communications (PIMRC), 2015 IEEE 26th Annual International Symposium on , vol., no., pp.61-66, Aug. 30 2015-Sept. 2 2015</w:t>
      </w:r>
    </w:p>
    <w:p w14:paraId="4421A632" w14:textId="77777777" w:rsidR="007E69D9" w:rsidRDefault="007E69D9" w:rsidP="007E69D9">
      <w:pPr>
        <w:pStyle w:val="ListParagraph"/>
        <w:numPr>
          <w:ilvl w:val="0"/>
          <w:numId w:val="2"/>
        </w:numPr>
        <w:spacing w:before="120"/>
        <w:jc w:val="both"/>
        <w:rPr>
          <w:rFonts w:ascii="Times New Roman" w:hAnsi="Times New Roman" w:cs="Times New Roman"/>
          <w:sz w:val="20"/>
          <w:szCs w:val="20"/>
        </w:rPr>
      </w:pPr>
      <w:bookmarkStart w:id="3" w:name="_Ref450486738"/>
      <w:r w:rsidRPr="00955B14">
        <w:rPr>
          <w:rFonts w:ascii="Times New Roman" w:hAnsi="Times New Roman" w:cs="Times New Roman"/>
          <w:sz w:val="20"/>
          <w:szCs w:val="20"/>
        </w:rPr>
        <w:t>Şahin, Alphan, et al. "An Improved Unique Word DFT-Sp</w:t>
      </w:r>
      <w:r>
        <w:rPr>
          <w:rFonts w:ascii="Times New Roman" w:hAnsi="Times New Roman" w:cs="Times New Roman"/>
          <w:sz w:val="20"/>
          <w:szCs w:val="20"/>
        </w:rPr>
        <w:t>read OFDM Scheme for 5G Systems,</w:t>
      </w:r>
      <w:r w:rsidRPr="00955B14">
        <w:rPr>
          <w:rFonts w:ascii="Times New Roman" w:hAnsi="Times New Roman" w:cs="Times New Roman"/>
          <w:sz w:val="20"/>
          <w:szCs w:val="20"/>
        </w:rPr>
        <w:t>"</w:t>
      </w:r>
      <w:r>
        <w:rPr>
          <w:rFonts w:ascii="Times New Roman" w:hAnsi="Times New Roman" w:cs="Times New Roman"/>
          <w:sz w:val="20"/>
          <w:szCs w:val="20"/>
        </w:rPr>
        <w:t xml:space="preserve"> </w:t>
      </w:r>
      <w:r w:rsidRPr="00EE1CBE">
        <w:rPr>
          <w:rFonts w:ascii="Times New Roman" w:hAnsi="Times New Roman" w:cs="Times New Roman"/>
          <w:sz w:val="20"/>
          <w:szCs w:val="20"/>
        </w:rPr>
        <w:t>2015 IEEE Globecom Workshops (GC Wkshps), 2015.</w:t>
      </w:r>
      <w:bookmarkEnd w:id="3"/>
    </w:p>
    <w:p w14:paraId="59F1A28E" w14:textId="77777777" w:rsidR="00B01DAF" w:rsidRDefault="00B01DAF" w:rsidP="00B01DAF">
      <w:pPr>
        <w:pStyle w:val="ListParagraph"/>
        <w:numPr>
          <w:ilvl w:val="0"/>
          <w:numId w:val="2"/>
        </w:numPr>
        <w:spacing w:before="120"/>
        <w:jc w:val="both"/>
        <w:rPr>
          <w:rFonts w:ascii="Times New Roman" w:hAnsi="Times New Roman" w:cs="Times New Roman"/>
          <w:sz w:val="20"/>
          <w:szCs w:val="20"/>
        </w:rPr>
      </w:pPr>
      <w:bookmarkStart w:id="4" w:name="_Ref450892643"/>
      <w:r>
        <w:rPr>
          <w:rFonts w:ascii="Times New Roman" w:hAnsi="Times New Roman" w:cs="Times New Roman"/>
          <w:sz w:val="20"/>
          <w:szCs w:val="20"/>
        </w:rPr>
        <w:t>R1-165057 “</w:t>
      </w:r>
      <w:r w:rsidRPr="00B01DAF">
        <w:rPr>
          <w:rFonts w:ascii="Times New Roman" w:hAnsi="Times New Roman" w:cs="Times New Roman"/>
          <w:sz w:val="20"/>
          <w:szCs w:val="20"/>
        </w:rPr>
        <w:t>Performance Evaluation of UW DFT-S-OFDM for UL</w:t>
      </w:r>
      <w:r>
        <w:rPr>
          <w:rFonts w:ascii="Times New Roman" w:hAnsi="Times New Roman" w:cs="Times New Roman"/>
          <w:sz w:val="20"/>
          <w:szCs w:val="20"/>
        </w:rPr>
        <w:t xml:space="preserve">”, 3GPP TSG-RAN WG1 #85, </w:t>
      </w:r>
      <w:r w:rsidRPr="00B01DAF">
        <w:rPr>
          <w:rFonts w:ascii="Times New Roman" w:hAnsi="Times New Roman" w:cs="Times New Roman"/>
          <w:sz w:val="20"/>
          <w:szCs w:val="20"/>
        </w:rPr>
        <w:t>Nanjing, China 23rd – 27th May 2016</w:t>
      </w:r>
      <w:bookmarkEnd w:id="4"/>
    </w:p>
    <w:p w14:paraId="25F60BFC" w14:textId="77777777" w:rsidR="00B01DAF" w:rsidRPr="00CE0266" w:rsidRDefault="00CE0266" w:rsidP="00907B6F">
      <w:pPr>
        <w:pStyle w:val="ListParagraph"/>
        <w:numPr>
          <w:ilvl w:val="0"/>
          <w:numId w:val="2"/>
        </w:numPr>
        <w:spacing w:before="120"/>
        <w:jc w:val="both"/>
        <w:rPr>
          <w:rFonts w:ascii="Times New Roman" w:hAnsi="Times New Roman" w:cs="Times New Roman"/>
          <w:sz w:val="20"/>
          <w:szCs w:val="20"/>
        </w:rPr>
      </w:pPr>
      <w:bookmarkStart w:id="5" w:name="_Ref450892658"/>
      <w:r w:rsidRPr="00CE0266">
        <w:rPr>
          <w:rFonts w:ascii="Times New Roman" w:hAnsi="Times New Roman" w:cs="Times New Roman"/>
          <w:sz w:val="20"/>
          <w:szCs w:val="20"/>
        </w:rPr>
        <w:t xml:space="preserve">R1-164028 </w:t>
      </w:r>
      <w:r w:rsidR="00B01DAF" w:rsidRPr="00CE0266">
        <w:rPr>
          <w:rFonts w:ascii="Times New Roman" w:hAnsi="Times New Roman" w:cs="Times New Roman"/>
          <w:sz w:val="20"/>
          <w:szCs w:val="20"/>
        </w:rPr>
        <w:t>“</w:t>
      </w:r>
      <w:r w:rsidRPr="00CE0266">
        <w:rPr>
          <w:rFonts w:ascii="Times New Roman" w:hAnsi="Times New Roman" w:cs="Times New Roman"/>
          <w:sz w:val="20"/>
          <w:szCs w:val="20"/>
        </w:rPr>
        <w:t>Link-level evaluation results for UW-DFT-s-OFDM</w:t>
      </w:r>
      <w:r w:rsidR="00B01DAF" w:rsidRPr="00CE0266">
        <w:rPr>
          <w:rFonts w:ascii="Times New Roman" w:hAnsi="Times New Roman" w:cs="Times New Roman"/>
          <w:sz w:val="20"/>
          <w:szCs w:val="20"/>
        </w:rPr>
        <w:t>”, 3GPP TSG-RAN WG1 #85, Nanjing, China 23rd – 27th May 2016</w:t>
      </w:r>
      <w:bookmarkEnd w:id="5"/>
    </w:p>
    <w:p w14:paraId="6B3699B0" w14:textId="77777777" w:rsidR="007E69D9" w:rsidRPr="00EE1CBE" w:rsidRDefault="007E69D9" w:rsidP="007E69D9">
      <w:pPr>
        <w:pStyle w:val="ListParagraph"/>
        <w:numPr>
          <w:ilvl w:val="0"/>
          <w:numId w:val="2"/>
        </w:numPr>
        <w:spacing w:before="120"/>
        <w:jc w:val="both"/>
        <w:rPr>
          <w:rFonts w:ascii="Times New Roman" w:hAnsi="Times New Roman" w:cs="Times New Roman"/>
          <w:sz w:val="20"/>
          <w:szCs w:val="20"/>
        </w:rPr>
      </w:pPr>
      <w:bookmarkStart w:id="6" w:name="_Ref450486961"/>
      <w:r w:rsidRPr="00EE1CBE">
        <w:rPr>
          <w:rFonts w:ascii="Times New Roman" w:hAnsi="Times New Roman" w:cs="Times New Roman"/>
          <w:sz w:val="20"/>
          <w:szCs w:val="20"/>
        </w:rPr>
        <w:t>F. Pancaldi et al., “Single-carrier frequency domain equalization,” IEEE Sig. Proc. Mag., vol. 25, no. 5, pp. 37–56, Sep. 2008</w:t>
      </w:r>
      <w:bookmarkEnd w:id="6"/>
    </w:p>
    <w:p w14:paraId="28B2D84B" w14:textId="77777777" w:rsidR="007E69D9" w:rsidRDefault="007E69D9" w:rsidP="007E69D9">
      <w:pPr>
        <w:pStyle w:val="ListParagraph"/>
        <w:numPr>
          <w:ilvl w:val="0"/>
          <w:numId w:val="2"/>
        </w:numPr>
        <w:spacing w:before="120"/>
        <w:jc w:val="both"/>
        <w:rPr>
          <w:rFonts w:ascii="Times New Roman" w:hAnsi="Times New Roman" w:cs="Times New Roman"/>
          <w:sz w:val="20"/>
          <w:szCs w:val="20"/>
        </w:rPr>
      </w:pPr>
      <w:bookmarkStart w:id="7" w:name="_Ref450486970"/>
      <w:r w:rsidRPr="00EE1CBE">
        <w:rPr>
          <w:rFonts w:ascii="Times New Roman" w:hAnsi="Times New Roman" w:cs="Times New Roman"/>
          <w:sz w:val="20"/>
          <w:szCs w:val="20"/>
        </w:rPr>
        <w:t>Mario Huemer, et. al., “Unique Word Prefix in SC/FDE and OFDM: A Comparison,” IEEE Globecom 2010 Workshop on Broadband Single Carrier and Frequency Domain Communications, 2010.</w:t>
      </w:r>
      <w:bookmarkEnd w:id="7"/>
    </w:p>
    <w:p w14:paraId="702089B0" w14:textId="77777777" w:rsidR="001626E6" w:rsidRPr="001626E6" w:rsidRDefault="001626E6" w:rsidP="00DB729C">
      <w:pPr>
        <w:pStyle w:val="ListParagraph"/>
        <w:numPr>
          <w:ilvl w:val="0"/>
          <w:numId w:val="2"/>
        </w:numPr>
        <w:spacing w:before="120"/>
        <w:jc w:val="both"/>
        <w:rPr>
          <w:rFonts w:ascii="Times New Roman" w:hAnsi="Times New Roman" w:cs="Times New Roman"/>
          <w:sz w:val="20"/>
          <w:szCs w:val="20"/>
        </w:rPr>
      </w:pPr>
      <w:bookmarkStart w:id="8" w:name="_Ref450581160"/>
      <w:r w:rsidRPr="001626E6">
        <w:rPr>
          <w:rFonts w:ascii="Times New Roman" w:hAnsi="Times New Roman" w:cs="Times New Roman"/>
          <w:sz w:val="20"/>
          <w:szCs w:val="20"/>
        </w:rPr>
        <w:t>“Wireless LAN Medium Access Control (MAC) and Physical Layer (PHY) Specifications Amendment 3: Enhancements for Very High Throughput in</w:t>
      </w:r>
      <w:r>
        <w:rPr>
          <w:rFonts w:ascii="Times New Roman" w:hAnsi="Times New Roman" w:cs="Times New Roman"/>
          <w:sz w:val="20"/>
          <w:szCs w:val="20"/>
        </w:rPr>
        <w:t xml:space="preserve"> </w:t>
      </w:r>
      <w:r w:rsidRPr="001626E6">
        <w:rPr>
          <w:rFonts w:ascii="Times New Roman" w:hAnsi="Times New Roman" w:cs="Times New Roman"/>
          <w:sz w:val="20"/>
          <w:szCs w:val="20"/>
        </w:rPr>
        <w:t>the 60 GHz Band,” IEEE Std 802.11ad-2012, pp. 1–628, Dec. 2012.</w:t>
      </w:r>
      <w:bookmarkEnd w:id="8"/>
    </w:p>
    <w:p w14:paraId="2B4F19FA" w14:textId="77777777" w:rsidR="0075480D" w:rsidRPr="007E69D9" w:rsidRDefault="007E69D9" w:rsidP="006314E5">
      <w:pPr>
        <w:pStyle w:val="ListParagraph"/>
        <w:numPr>
          <w:ilvl w:val="0"/>
          <w:numId w:val="2"/>
        </w:numPr>
        <w:spacing w:before="120" w:after="0" w:line="240" w:lineRule="auto"/>
        <w:jc w:val="both"/>
      </w:pPr>
      <w:bookmarkStart w:id="9" w:name="_Ref450487596"/>
      <w:r w:rsidRPr="00737BAC">
        <w:rPr>
          <w:rFonts w:ascii="Times New Roman" w:hAnsi="Times New Roman" w:cs="Times New Roman"/>
          <w:sz w:val="20"/>
          <w:szCs w:val="20"/>
        </w:rPr>
        <w:t>Gilberto Berardinelli, et. al. “On the potential of zero-tail DFT-spread-OFDM in 5G networks”, 2014 IEEE 80th Vehicular Technology Conference (VTC Fall), 2014</w:t>
      </w:r>
      <w:bookmarkEnd w:id="9"/>
    </w:p>
    <w:sectPr w:rsidR="0075480D" w:rsidRPr="007E69D9" w:rsidSect="00E46227">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E1F021" w14:textId="77777777" w:rsidR="000760BA" w:rsidRDefault="000760BA">
      <w:r>
        <w:separator/>
      </w:r>
    </w:p>
  </w:endnote>
  <w:endnote w:type="continuationSeparator" w:id="0">
    <w:p w14:paraId="631C3692" w14:textId="77777777" w:rsidR="000760BA" w:rsidRDefault="000760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7F3F4" w14:textId="77777777" w:rsidR="000760BA" w:rsidRDefault="000760BA">
      <w:r>
        <w:separator/>
      </w:r>
    </w:p>
  </w:footnote>
  <w:footnote w:type="continuationSeparator" w:id="0">
    <w:p w14:paraId="60B59BBA" w14:textId="77777777" w:rsidR="000760BA" w:rsidRDefault="000760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314A15"/>
    <w:multiLevelType w:val="hybridMultilevel"/>
    <w:tmpl w:val="B0C6391E"/>
    <w:lvl w:ilvl="0" w:tplc="83A4A5F0">
      <w:start w:val="1"/>
      <w:numFmt w:val="decimal"/>
      <w:lvlText w:val="%1."/>
      <w:lvlJc w:val="left"/>
      <w:pPr>
        <w:tabs>
          <w:tab w:val="num" w:pos="720"/>
        </w:tabs>
        <w:ind w:left="720" w:hanging="360"/>
      </w:pPr>
    </w:lvl>
    <w:lvl w:ilvl="1" w:tplc="5E963D9E">
      <w:start w:val="1047"/>
      <w:numFmt w:val="bullet"/>
      <w:lvlText w:val="o"/>
      <w:lvlJc w:val="left"/>
      <w:pPr>
        <w:tabs>
          <w:tab w:val="num" w:pos="1440"/>
        </w:tabs>
        <w:ind w:left="1440" w:hanging="360"/>
      </w:pPr>
      <w:rPr>
        <w:rFonts w:ascii="Courier New" w:hAnsi="Courier New" w:hint="default"/>
      </w:rPr>
    </w:lvl>
    <w:lvl w:ilvl="2" w:tplc="3AD2F994" w:tentative="1">
      <w:start w:val="1"/>
      <w:numFmt w:val="decimal"/>
      <w:lvlText w:val="%3."/>
      <w:lvlJc w:val="left"/>
      <w:pPr>
        <w:tabs>
          <w:tab w:val="num" w:pos="2160"/>
        </w:tabs>
        <w:ind w:left="2160" w:hanging="360"/>
      </w:pPr>
    </w:lvl>
    <w:lvl w:ilvl="3" w:tplc="6AA23296" w:tentative="1">
      <w:start w:val="1"/>
      <w:numFmt w:val="decimal"/>
      <w:lvlText w:val="%4."/>
      <w:lvlJc w:val="left"/>
      <w:pPr>
        <w:tabs>
          <w:tab w:val="num" w:pos="2880"/>
        </w:tabs>
        <w:ind w:left="2880" w:hanging="360"/>
      </w:pPr>
    </w:lvl>
    <w:lvl w:ilvl="4" w:tplc="072A4672" w:tentative="1">
      <w:start w:val="1"/>
      <w:numFmt w:val="decimal"/>
      <w:lvlText w:val="%5."/>
      <w:lvlJc w:val="left"/>
      <w:pPr>
        <w:tabs>
          <w:tab w:val="num" w:pos="3600"/>
        </w:tabs>
        <w:ind w:left="3600" w:hanging="360"/>
      </w:pPr>
    </w:lvl>
    <w:lvl w:ilvl="5" w:tplc="D6807D8E" w:tentative="1">
      <w:start w:val="1"/>
      <w:numFmt w:val="decimal"/>
      <w:lvlText w:val="%6."/>
      <w:lvlJc w:val="left"/>
      <w:pPr>
        <w:tabs>
          <w:tab w:val="num" w:pos="4320"/>
        </w:tabs>
        <w:ind w:left="4320" w:hanging="360"/>
      </w:pPr>
    </w:lvl>
    <w:lvl w:ilvl="6" w:tplc="202823DE" w:tentative="1">
      <w:start w:val="1"/>
      <w:numFmt w:val="decimal"/>
      <w:lvlText w:val="%7."/>
      <w:lvlJc w:val="left"/>
      <w:pPr>
        <w:tabs>
          <w:tab w:val="num" w:pos="5040"/>
        </w:tabs>
        <w:ind w:left="5040" w:hanging="360"/>
      </w:pPr>
    </w:lvl>
    <w:lvl w:ilvl="7" w:tplc="644A0534" w:tentative="1">
      <w:start w:val="1"/>
      <w:numFmt w:val="decimal"/>
      <w:lvlText w:val="%8."/>
      <w:lvlJc w:val="left"/>
      <w:pPr>
        <w:tabs>
          <w:tab w:val="num" w:pos="5760"/>
        </w:tabs>
        <w:ind w:left="5760" w:hanging="360"/>
      </w:pPr>
    </w:lvl>
    <w:lvl w:ilvl="8" w:tplc="16A05E40" w:tentative="1">
      <w:start w:val="1"/>
      <w:numFmt w:val="decimal"/>
      <w:lvlText w:val="%9."/>
      <w:lvlJc w:val="left"/>
      <w:pPr>
        <w:tabs>
          <w:tab w:val="num" w:pos="6480"/>
        </w:tabs>
        <w:ind w:left="6480" w:hanging="360"/>
      </w:pPr>
    </w:lvl>
  </w:abstractNum>
  <w:abstractNum w:abstractNumId="1" w15:restartNumberingAfterBreak="0">
    <w:nsid w:val="104719D1"/>
    <w:multiLevelType w:val="hybridMultilevel"/>
    <w:tmpl w:val="1F880E08"/>
    <w:lvl w:ilvl="0" w:tplc="9732D2BC">
      <w:start w:val="1"/>
      <w:numFmt w:val="bullet"/>
      <w:lvlText w:val="•"/>
      <w:lvlJc w:val="left"/>
      <w:pPr>
        <w:tabs>
          <w:tab w:val="num" w:pos="720"/>
        </w:tabs>
        <w:ind w:left="720" w:hanging="360"/>
      </w:pPr>
      <w:rPr>
        <w:rFonts w:ascii="Arial" w:hAnsi="Arial" w:hint="default"/>
      </w:rPr>
    </w:lvl>
    <w:lvl w:ilvl="1" w:tplc="359CF122">
      <w:start w:val="402"/>
      <w:numFmt w:val="bullet"/>
      <w:lvlText w:val="–"/>
      <w:lvlJc w:val="left"/>
      <w:pPr>
        <w:tabs>
          <w:tab w:val="num" w:pos="1440"/>
        </w:tabs>
        <w:ind w:left="1440" w:hanging="360"/>
      </w:pPr>
      <w:rPr>
        <w:rFonts w:ascii="Arial" w:hAnsi="Arial" w:hint="default"/>
      </w:rPr>
    </w:lvl>
    <w:lvl w:ilvl="2" w:tplc="4F6AFF44" w:tentative="1">
      <w:start w:val="1"/>
      <w:numFmt w:val="bullet"/>
      <w:lvlText w:val="•"/>
      <w:lvlJc w:val="left"/>
      <w:pPr>
        <w:tabs>
          <w:tab w:val="num" w:pos="2160"/>
        </w:tabs>
        <w:ind w:left="2160" w:hanging="360"/>
      </w:pPr>
      <w:rPr>
        <w:rFonts w:ascii="Arial" w:hAnsi="Arial" w:hint="default"/>
      </w:rPr>
    </w:lvl>
    <w:lvl w:ilvl="3" w:tplc="7376F53A" w:tentative="1">
      <w:start w:val="1"/>
      <w:numFmt w:val="bullet"/>
      <w:lvlText w:val="•"/>
      <w:lvlJc w:val="left"/>
      <w:pPr>
        <w:tabs>
          <w:tab w:val="num" w:pos="2880"/>
        </w:tabs>
        <w:ind w:left="2880" w:hanging="360"/>
      </w:pPr>
      <w:rPr>
        <w:rFonts w:ascii="Arial" w:hAnsi="Arial" w:hint="default"/>
      </w:rPr>
    </w:lvl>
    <w:lvl w:ilvl="4" w:tplc="4678CC74" w:tentative="1">
      <w:start w:val="1"/>
      <w:numFmt w:val="bullet"/>
      <w:lvlText w:val="•"/>
      <w:lvlJc w:val="left"/>
      <w:pPr>
        <w:tabs>
          <w:tab w:val="num" w:pos="3600"/>
        </w:tabs>
        <w:ind w:left="3600" w:hanging="360"/>
      </w:pPr>
      <w:rPr>
        <w:rFonts w:ascii="Arial" w:hAnsi="Arial" w:hint="default"/>
      </w:rPr>
    </w:lvl>
    <w:lvl w:ilvl="5" w:tplc="11A432DE" w:tentative="1">
      <w:start w:val="1"/>
      <w:numFmt w:val="bullet"/>
      <w:lvlText w:val="•"/>
      <w:lvlJc w:val="left"/>
      <w:pPr>
        <w:tabs>
          <w:tab w:val="num" w:pos="4320"/>
        </w:tabs>
        <w:ind w:left="4320" w:hanging="360"/>
      </w:pPr>
      <w:rPr>
        <w:rFonts w:ascii="Arial" w:hAnsi="Arial" w:hint="default"/>
      </w:rPr>
    </w:lvl>
    <w:lvl w:ilvl="6" w:tplc="F9E21968" w:tentative="1">
      <w:start w:val="1"/>
      <w:numFmt w:val="bullet"/>
      <w:lvlText w:val="•"/>
      <w:lvlJc w:val="left"/>
      <w:pPr>
        <w:tabs>
          <w:tab w:val="num" w:pos="5040"/>
        </w:tabs>
        <w:ind w:left="5040" w:hanging="360"/>
      </w:pPr>
      <w:rPr>
        <w:rFonts w:ascii="Arial" w:hAnsi="Arial" w:hint="default"/>
      </w:rPr>
    </w:lvl>
    <w:lvl w:ilvl="7" w:tplc="33325558" w:tentative="1">
      <w:start w:val="1"/>
      <w:numFmt w:val="bullet"/>
      <w:lvlText w:val="•"/>
      <w:lvlJc w:val="left"/>
      <w:pPr>
        <w:tabs>
          <w:tab w:val="num" w:pos="5760"/>
        </w:tabs>
        <w:ind w:left="5760" w:hanging="360"/>
      </w:pPr>
      <w:rPr>
        <w:rFonts w:ascii="Arial" w:hAnsi="Arial" w:hint="default"/>
      </w:rPr>
    </w:lvl>
    <w:lvl w:ilvl="8" w:tplc="68CA720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390362D"/>
    <w:multiLevelType w:val="hybridMultilevel"/>
    <w:tmpl w:val="36827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C240E9"/>
    <w:multiLevelType w:val="hybridMultilevel"/>
    <w:tmpl w:val="A94A0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440"/>
        </w:tabs>
        <w:ind w:left="1440"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2C282EAE"/>
    <w:multiLevelType w:val="hybridMultilevel"/>
    <w:tmpl w:val="254C44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3F1CF7"/>
    <w:multiLevelType w:val="hybridMultilevel"/>
    <w:tmpl w:val="FEF6D692"/>
    <w:lvl w:ilvl="0" w:tplc="A96E89A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D500E3"/>
    <w:multiLevelType w:val="hybridMultilevel"/>
    <w:tmpl w:val="02CC957E"/>
    <w:lvl w:ilvl="0" w:tplc="353CBA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5828F5"/>
    <w:multiLevelType w:val="hybridMultilevel"/>
    <w:tmpl w:val="814E3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8DA44CE"/>
    <w:multiLevelType w:val="multilevel"/>
    <w:tmpl w:val="EFEE1332"/>
    <w:lvl w:ilvl="0">
      <w:start w:val="1"/>
      <w:numFmt w:val="decimal"/>
      <w:pStyle w:val="Heading1"/>
      <w:lvlText w:val="%1"/>
      <w:lvlJc w:val="left"/>
      <w:pPr>
        <w:tabs>
          <w:tab w:val="num" w:pos="432"/>
        </w:tabs>
        <w:ind w:left="432" w:hanging="432"/>
      </w:pPr>
    </w:lvl>
    <w:lvl w:ilvl="1">
      <w:start w:val="1"/>
      <w:numFmt w:val="decimal"/>
      <w:lvlText w:val="%1.%2"/>
      <w:lvlJc w:val="left"/>
      <w:pPr>
        <w:tabs>
          <w:tab w:val="num" w:pos="666"/>
        </w:tabs>
        <w:ind w:left="666" w:hanging="576"/>
      </w:pPr>
      <w:rPr>
        <w:b/>
      </w:rPr>
    </w:lvl>
    <w:lvl w:ilvl="2">
      <w:start w:val="1"/>
      <w:numFmt w:val="decimal"/>
      <w:pStyle w:val="Heading3"/>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rPr>
    </w:lvl>
    <w:lvl w:ilvl="3">
      <w:start w:val="1"/>
      <w:numFmt w:val="decimal"/>
      <w:pStyle w:val="Heading4"/>
      <w:lvlText w:val="%1.%2.%3.%4"/>
      <w:lvlJc w:val="left"/>
      <w:pPr>
        <w:tabs>
          <w:tab w:val="num" w:pos="2484"/>
        </w:tabs>
        <w:ind w:left="2484" w:hanging="864"/>
      </w:pPr>
    </w:lvl>
    <w:lvl w:ilvl="4">
      <w:start w:val="1"/>
      <w:numFmt w:val="decimal"/>
      <w:pStyle w:val="Heading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3D202C9C"/>
    <w:multiLevelType w:val="hybridMultilevel"/>
    <w:tmpl w:val="1A5A641C"/>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3" w15:restartNumberingAfterBreak="0">
    <w:nsid w:val="46AB61A5"/>
    <w:multiLevelType w:val="hybridMultilevel"/>
    <w:tmpl w:val="3F14376C"/>
    <w:lvl w:ilvl="0" w:tplc="0409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4" w15:restartNumberingAfterBreak="0">
    <w:nsid w:val="48CB51D8"/>
    <w:multiLevelType w:val="hybridMultilevel"/>
    <w:tmpl w:val="A9A21F64"/>
    <w:lvl w:ilvl="0" w:tplc="BBBEF3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CF560D"/>
    <w:multiLevelType w:val="hybridMultilevel"/>
    <w:tmpl w:val="F58C7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295C82"/>
    <w:multiLevelType w:val="hybridMultilevel"/>
    <w:tmpl w:val="690C6476"/>
    <w:lvl w:ilvl="0" w:tplc="44BC30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FF1FE4"/>
    <w:multiLevelType w:val="hybridMultilevel"/>
    <w:tmpl w:val="3DAC8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3410A3"/>
    <w:multiLevelType w:val="hybridMultilevel"/>
    <w:tmpl w:val="C11AA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675116"/>
    <w:multiLevelType w:val="hybridMultilevel"/>
    <w:tmpl w:val="0D106ACE"/>
    <w:lvl w:ilvl="0" w:tplc="EDB025C0">
      <w:start w:val="1"/>
      <w:numFmt w:val="bullet"/>
      <w:lvlText w:val="•"/>
      <w:lvlJc w:val="left"/>
      <w:pPr>
        <w:tabs>
          <w:tab w:val="num" w:pos="720"/>
        </w:tabs>
        <w:ind w:left="720" w:hanging="360"/>
      </w:pPr>
      <w:rPr>
        <w:rFonts w:ascii="Arial" w:hAnsi="Arial" w:hint="default"/>
      </w:rPr>
    </w:lvl>
    <w:lvl w:ilvl="1" w:tplc="A5A63DFA">
      <w:start w:val="85"/>
      <w:numFmt w:val="bullet"/>
      <w:lvlText w:val="–"/>
      <w:lvlJc w:val="left"/>
      <w:pPr>
        <w:tabs>
          <w:tab w:val="num" w:pos="1440"/>
        </w:tabs>
        <w:ind w:left="1440" w:hanging="360"/>
      </w:pPr>
      <w:rPr>
        <w:rFonts w:ascii="Arial" w:hAnsi="Arial" w:hint="default"/>
      </w:rPr>
    </w:lvl>
    <w:lvl w:ilvl="2" w:tplc="F48C45DA" w:tentative="1">
      <w:start w:val="1"/>
      <w:numFmt w:val="bullet"/>
      <w:lvlText w:val="•"/>
      <w:lvlJc w:val="left"/>
      <w:pPr>
        <w:tabs>
          <w:tab w:val="num" w:pos="2160"/>
        </w:tabs>
        <w:ind w:left="2160" w:hanging="360"/>
      </w:pPr>
      <w:rPr>
        <w:rFonts w:ascii="Arial" w:hAnsi="Arial" w:hint="default"/>
      </w:rPr>
    </w:lvl>
    <w:lvl w:ilvl="3" w:tplc="390025CA" w:tentative="1">
      <w:start w:val="1"/>
      <w:numFmt w:val="bullet"/>
      <w:lvlText w:val="•"/>
      <w:lvlJc w:val="left"/>
      <w:pPr>
        <w:tabs>
          <w:tab w:val="num" w:pos="2880"/>
        </w:tabs>
        <w:ind w:left="2880" w:hanging="360"/>
      </w:pPr>
      <w:rPr>
        <w:rFonts w:ascii="Arial" w:hAnsi="Arial" w:hint="default"/>
      </w:rPr>
    </w:lvl>
    <w:lvl w:ilvl="4" w:tplc="15884310" w:tentative="1">
      <w:start w:val="1"/>
      <w:numFmt w:val="bullet"/>
      <w:lvlText w:val="•"/>
      <w:lvlJc w:val="left"/>
      <w:pPr>
        <w:tabs>
          <w:tab w:val="num" w:pos="3600"/>
        </w:tabs>
        <w:ind w:left="3600" w:hanging="360"/>
      </w:pPr>
      <w:rPr>
        <w:rFonts w:ascii="Arial" w:hAnsi="Arial" w:hint="default"/>
      </w:rPr>
    </w:lvl>
    <w:lvl w:ilvl="5" w:tplc="52805654" w:tentative="1">
      <w:start w:val="1"/>
      <w:numFmt w:val="bullet"/>
      <w:lvlText w:val="•"/>
      <w:lvlJc w:val="left"/>
      <w:pPr>
        <w:tabs>
          <w:tab w:val="num" w:pos="4320"/>
        </w:tabs>
        <w:ind w:left="4320" w:hanging="360"/>
      </w:pPr>
      <w:rPr>
        <w:rFonts w:ascii="Arial" w:hAnsi="Arial" w:hint="default"/>
      </w:rPr>
    </w:lvl>
    <w:lvl w:ilvl="6" w:tplc="641A98DE" w:tentative="1">
      <w:start w:val="1"/>
      <w:numFmt w:val="bullet"/>
      <w:lvlText w:val="•"/>
      <w:lvlJc w:val="left"/>
      <w:pPr>
        <w:tabs>
          <w:tab w:val="num" w:pos="5040"/>
        </w:tabs>
        <w:ind w:left="5040" w:hanging="360"/>
      </w:pPr>
      <w:rPr>
        <w:rFonts w:ascii="Arial" w:hAnsi="Arial" w:hint="default"/>
      </w:rPr>
    </w:lvl>
    <w:lvl w:ilvl="7" w:tplc="F67A5CEC" w:tentative="1">
      <w:start w:val="1"/>
      <w:numFmt w:val="bullet"/>
      <w:lvlText w:val="•"/>
      <w:lvlJc w:val="left"/>
      <w:pPr>
        <w:tabs>
          <w:tab w:val="num" w:pos="5760"/>
        </w:tabs>
        <w:ind w:left="5760" w:hanging="360"/>
      </w:pPr>
      <w:rPr>
        <w:rFonts w:ascii="Arial" w:hAnsi="Arial" w:hint="default"/>
      </w:rPr>
    </w:lvl>
    <w:lvl w:ilvl="8" w:tplc="2B78FDA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3E30F0A"/>
    <w:multiLevelType w:val="hybridMultilevel"/>
    <w:tmpl w:val="55CE5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C93855"/>
    <w:multiLevelType w:val="hybridMultilevel"/>
    <w:tmpl w:val="E834B6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9061E63"/>
    <w:multiLevelType w:val="hybridMultilevel"/>
    <w:tmpl w:val="AC5000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AA67D0"/>
    <w:multiLevelType w:val="hybridMultilevel"/>
    <w:tmpl w:val="2B4AFFD4"/>
    <w:lvl w:ilvl="0" w:tplc="35D23102">
      <w:start w:val="1"/>
      <w:numFmt w:val="bullet"/>
      <w:lvlText w:val="•"/>
      <w:lvlJc w:val="left"/>
      <w:pPr>
        <w:ind w:left="684" w:hanging="400"/>
      </w:pPr>
      <w:rPr>
        <w:rFonts w:ascii="Arial" w:hAnsi="Arial"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num w:numId="1">
    <w:abstractNumId w:val="24"/>
  </w:num>
  <w:num w:numId="2">
    <w:abstractNumId w:val="10"/>
  </w:num>
  <w:num w:numId="3">
    <w:abstractNumId w:val="16"/>
  </w:num>
  <w:num w:numId="4">
    <w:abstractNumId w:val="13"/>
  </w:num>
  <w:num w:numId="5">
    <w:abstractNumId w:val="9"/>
  </w:num>
  <w:num w:numId="6">
    <w:abstractNumId w:val="22"/>
  </w:num>
  <w:num w:numId="7">
    <w:abstractNumId w:val="3"/>
  </w:num>
  <w:num w:numId="8">
    <w:abstractNumId w:val="6"/>
  </w:num>
  <w:num w:numId="9">
    <w:abstractNumId w:val="8"/>
  </w:num>
  <w:num w:numId="10">
    <w:abstractNumId w:val="7"/>
  </w:num>
  <w:num w:numId="11">
    <w:abstractNumId w:val="14"/>
  </w:num>
  <w:num w:numId="12">
    <w:abstractNumId w:val="17"/>
  </w:num>
  <w:num w:numId="13">
    <w:abstractNumId w:val="23"/>
  </w:num>
  <w:num w:numId="14">
    <w:abstractNumId w:val="11"/>
  </w:num>
  <w:num w:numId="15">
    <w:abstractNumId w:val="15"/>
  </w:num>
  <w:num w:numId="16">
    <w:abstractNumId w:val="21"/>
  </w:num>
  <w:num w:numId="17">
    <w:abstractNumId w:val="12"/>
  </w:num>
  <w:num w:numId="18">
    <w:abstractNumId w:val="2"/>
  </w:num>
  <w:num w:numId="19">
    <w:abstractNumId w:val="19"/>
  </w:num>
  <w:num w:numId="20">
    <w:abstractNumId w:val="1"/>
  </w:num>
  <w:num w:numId="21">
    <w:abstractNumId w:val="4"/>
  </w:num>
  <w:num w:numId="22">
    <w:abstractNumId w:val="0"/>
  </w:num>
  <w:num w:numId="23">
    <w:abstractNumId w:val="25"/>
  </w:num>
  <w:num w:numId="24">
    <w:abstractNumId w:val="5"/>
  </w:num>
  <w:num w:numId="25">
    <w:abstractNumId w:val="20"/>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removePersonalInformation/>
  <w:removeDateAndTime/>
  <w:printFractionalCharacterWidth/>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4373D5"/>
    <w:rsid w:val="00000F16"/>
    <w:rsid w:val="000019F0"/>
    <w:rsid w:val="00003D85"/>
    <w:rsid w:val="000051D5"/>
    <w:rsid w:val="000059E5"/>
    <w:rsid w:val="000065E4"/>
    <w:rsid w:val="00006CA7"/>
    <w:rsid w:val="000074C4"/>
    <w:rsid w:val="0001045A"/>
    <w:rsid w:val="0001116E"/>
    <w:rsid w:val="00011E67"/>
    <w:rsid w:val="000126D3"/>
    <w:rsid w:val="00013363"/>
    <w:rsid w:val="000142F8"/>
    <w:rsid w:val="000151ED"/>
    <w:rsid w:val="00016CA6"/>
    <w:rsid w:val="0001785F"/>
    <w:rsid w:val="000216E2"/>
    <w:rsid w:val="00021BCA"/>
    <w:rsid w:val="00022F39"/>
    <w:rsid w:val="00024327"/>
    <w:rsid w:val="00024738"/>
    <w:rsid w:val="00024E69"/>
    <w:rsid w:val="0002501E"/>
    <w:rsid w:val="0002503F"/>
    <w:rsid w:val="00025EA7"/>
    <w:rsid w:val="00026109"/>
    <w:rsid w:val="000279E1"/>
    <w:rsid w:val="0003002E"/>
    <w:rsid w:val="00030827"/>
    <w:rsid w:val="00030C13"/>
    <w:rsid w:val="00031390"/>
    <w:rsid w:val="000313BF"/>
    <w:rsid w:val="000314E8"/>
    <w:rsid w:val="0003297A"/>
    <w:rsid w:val="00032CA0"/>
    <w:rsid w:val="000333C6"/>
    <w:rsid w:val="00033B92"/>
    <w:rsid w:val="000340A7"/>
    <w:rsid w:val="00034229"/>
    <w:rsid w:val="000345C3"/>
    <w:rsid w:val="00034794"/>
    <w:rsid w:val="0003489E"/>
    <w:rsid w:val="0003502F"/>
    <w:rsid w:val="00035539"/>
    <w:rsid w:val="00035CBE"/>
    <w:rsid w:val="00035DFC"/>
    <w:rsid w:val="000364A3"/>
    <w:rsid w:val="000365B0"/>
    <w:rsid w:val="00036A44"/>
    <w:rsid w:val="00036BE5"/>
    <w:rsid w:val="00037416"/>
    <w:rsid w:val="00037E7B"/>
    <w:rsid w:val="00037F1A"/>
    <w:rsid w:val="0004186D"/>
    <w:rsid w:val="00041E83"/>
    <w:rsid w:val="0004208F"/>
    <w:rsid w:val="00042864"/>
    <w:rsid w:val="000432C4"/>
    <w:rsid w:val="0004343A"/>
    <w:rsid w:val="0004383C"/>
    <w:rsid w:val="0004451E"/>
    <w:rsid w:val="000453E3"/>
    <w:rsid w:val="0004562A"/>
    <w:rsid w:val="000457EA"/>
    <w:rsid w:val="00046B36"/>
    <w:rsid w:val="00046FB9"/>
    <w:rsid w:val="0004795A"/>
    <w:rsid w:val="000510DA"/>
    <w:rsid w:val="000519A7"/>
    <w:rsid w:val="00053648"/>
    <w:rsid w:val="000540AC"/>
    <w:rsid w:val="000540D0"/>
    <w:rsid w:val="00057CAF"/>
    <w:rsid w:val="00057DF4"/>
    <w:rsid w:val="00057F04"/>
    <w:rsid w:val="000601B8"/>
    <w:rsid w:val="000607D1"/>
    <w:rsid w:val="00061E79"/>
    <w:rsid w:val="00062378"/>
    <w:rsid w:val="00063BC7"/>
    <w:rsid w:val="00064C2A"/>
    <w:rsid w:val="00065937"/>
    <w:rsid w:val="00065D91"/>
    <w:rsid w:val="000665F4"/>
    <w:rsid w:val="0006675C"/>
    <w:rsid w:val="00067477"/>
    <w:rsid w:val="00070AA8"/>
    <w:rsid w:val="00072607"/>
    <w:rsid w:val="00072669"/>
    <w:rsid w:val="0007284F"/>
    <w:rsid w:val="000737E4"/>
    <w:rsid w:val="00073D6C"/>
    <w:rsid w:val="00074AE6"/>
    <w:rsid w:val="00075883"/>
    <w:rsid w:val="00075B39"/>
    <w:rsid w:val="00075EE0"/>
    <w:rsid w:val="000760BA"/>
    <w:rsid w:val="00076984"/>
    <w:rsid w:val="00077629"/>
    <w:rsid w:val="0007767D"/>
    <w:rsid w:val="0008071A"/>
    <w:rsid w:val="000813DE"/>
    <w:rsid w:val="000827FF"/>
    <w:rsid w:val="00082AB6"/>
    <w:rsid w:val="00083700"/>
    <w:rsid w:val="00083C0D"/>
    <w:rsid w:val="00084775"/>
    <w:rsid w:val="000855D7"/>
    <w:rsid w:val="00085985"/>
    <w:rsid w:val="00085F92"/>
    <w:rsid w:val="000877F0"/>
    <w:rsid w:val="00090DBE"/>
    <w:rsid w:val="00092CF2"/>
    <w:rsid w:val="00093662"/>
    <w:rsid w:val="0009431B"/>
    <w:rsid w:val="00094C9F"/>
    <w:rsid w:val="00095186"/>
    <w:rsid w:val="00095EEC"/>
    <w:rsid w:val="000961B6"/>
    <w:rsid w:val="00096880"/>
    <w:rsid w:val="00096B6D"/>
    <w:rsid w:val="00096B75"/>
    <w:rsid w:val="00096BDF"/>
    <w:rsid w:val="0009792E"/>
    <w:rsid w:val="00097AC8"/>
    <w:rsid w:val="00097BA0"/>
    <w:rsid w:val="000A052A"/>
    <w:rsid w:val="000A123B"/>
    <w:rsid w:val="000A1846"/>
    <w:rsid w:val="000A1EAC"/>
    <w:rsid w:val="000A37B2"/>
    <w:rsid w:val="000A434F"/>
    <w:rsid w:val="000A44F2"/>
    <w:rsid w:val="000A6BEB"/>
    <w:rsid w:val="000A6EF9"/>
    <w:rsid w:val="000B02A2"/>
    <w:rsid w:val="000B035C"/>
    <w:rsid w:val="000B0E74"/>
    <w:rsid w:val="000B1DC7"/>
    <w:rsid w:val="000B39D1"/>
    <w:rsid w:val="000B4332"/>
    <w:rsid w:val="000B4674"/>
    <w:rsid w:val="000B4F19"/>
    <w:rsid w:val="000B548B"/>
    <w:rsid w:val="000B5DB4"/>
    <w:rsid w:val="000B7AF7"/>
    <w:rsid w:val="000B7AFF"/>
    <w:rsid w:val="000C09E2"/>
    <w:rsid w:val="000C150C"/>
    <w:rsid w:val="000C1E13"/>
    <w:rsid w:val="000C1F0A"/>
    <w:rsid w:val="000C25DD"/>
    <w:rsid w:val="000C2C77"/>
    <w:rsid w:val="000C2F79"/>
    <w:rsid w:val="000C3946"/>
    <w:rsid w:val="000C3E04"/>
    <w:rsid w:val="000C435E"/>
    <w:rsid w:val="000C4717"/>
    <w:rsid w:val="000C488D"/>
    <w:rsid w:val="000C5E30"/>
    <w:rsid w:val="000C6E5F"/>
    <w:rsid w:val="000D08B6"/>
    <w:rsid w:val="000D0F01"/>
    <w:rsid w:val="000D1642"/>
    <w:rsid w:val="000D3B6D"/>
    <w:rsid w:val="000D3B96"/>
    <w:rsid w:val="000D5936"/>
    <w:rsid w:val="000D6005"/>
    <w:rsid w:val="000D69F1"/>
    <w:rsid w:val="000D6A4A"/>
    <w:rsid w:val="000D72BA"/>
    <w:rsid w:val="000D767E"/>
    <w:rsid w:val="000D7835"/>
    <w:rsid w:val="000E1BEA"/>
    <w:rsid w:val="000E1C06"/>
    <w:rsid w:val="000E1D27"/>
    <w:rsid w:val="000E29FF"/>
    <w:rsid w:val="000E3205"/>
    <w:rsid w:val="000E3D2E"/>
    <w:rsid w:val="000E5054"/>
    <w:rsid w:val="000E58BA"/>
    <w:rsid w:val="000E58FC"/>
    <w:rsid w:val="000E5A23"/>
    <w:rsid w:val="000E5A43"/>
    <w:rsid w:val="000E62B1"/>
    <w:rsid w:val="000E70FC"/>
    <w:rsid w:val="000E7BB6"/>
    <w:rsid w:val="000F20BC"/>
    <w:rsid w:val="000F2FDF"/>
    <w:rsid w:val="000F47BF"/>
    <w:rsid w:val="000F4B14"/>
    <w:rsid w:val="000F57FC"/>
    <w:rsid w:val="000F5908"/>
    <w:rsid w:val="000F59C0"/>
    <w:rsid w:val="000F5EC9"/>
    <w:rsid w:val="000F60F2"/>
    <w:rsid w:val="000F661A"/>
    <w:rsid w:val="000F683A"/>
    <w:rsid w:val="000F68BE"/>
    <w:rsid w:val="000F730D"/>
    <w:rsid w:val="001016EA"/>
    <w:rsid w:val="00102647"/>
    <w:rsid w:val="00103DD1"/>
    <w:rsid w:val="00104BAE"/>
    <w:rsid w:val="00105EFB"/>
    <w:rsid w:val="00105F1C"/>
    <w:rsid w:val="0010731A"/>
    <w:rsid w:val="0010791F"/>
    <w:rsid w:val="00107B41"/>
    <w:rsid w:val="00110424"/>
    <w:rsid w:val="0011095B"/>
    <w:rsid w:val="001112FC"/>
    <w:rsid w:val="00111BCC"/>
    <w:rsid w:val="00112706"/>
    <w:rsid w:val="0011659E"/>
    <w:rsid w:val="001174F1"/>
    <w:rsid w:val="001178C1"/>
    <w:rsid w:val="0012015D"/>
    <w:rsid w:val="0012150C"/>
    <w:rsid w:val="00121B0C"/>
    <w:rsid w:val="00121D2E"/>
    <w:rsid w:val="001244FE"/>
    <w:rsid w:val="00125194"/>
    <w:rsid w:val="0012574C"/>
    <w:rsid w:val="00125C3D"/>
    <w:rsid w:val="001264FC"/>
    <w:rsid w:val="001266EB"/>
    <w:rsid w:val="00126B97"/>
    <w:rsid w:val="001301FE"/>
    <w:rsid w:val="0013026B"/>
    <w:rsid w:val="00130D32"/>
    <w:rsid w:val="001311C6"/>
    <w:rsid w:val="00131749"/>
    <w:rsid w:val="001317EC"/>
    <w:rsid w:val="0013231B"/>
    <w:rsid w:val="00132FB5"/>
    <w:rsid w:val="0013331B"/>
    <w:rsid w:val="001353AD"/>
    <w:rsid w:val="00135615"/>
    <w:rsid w:val="0013685A"/>
    <w:rsid w:val="00136B3D"/>
    <w:rsid w:val="0013701C"/>
    <w:rsid w:val="00140339"/>
    <w:rsid w:val="00140547"/>
    <w:rsid w:val="00140863"/>
    <w:rsid w:val="00140A66"/>
    <w:rsid w:val="001421E7"/>
    <w:rsid w:val="00142267"/>
    <w:rsid w:val="001424A0"/>
    <w:rsid w:val="00142CC0"/>
    <w:rsid w:val="0014485A"/>
    <w:rsid w:val="00145674"/>
    <w:rsid w:val="001456CF"/>
    <w:rsid w:val="00145863"/>
    <w:rsid w:val="001469DB"/>
    <w:rsid w:val="00146FEF"/>
    <w:rsid w:val="0014703D"/>
    <w:rsid w:val="0014734D"/>
    <w:rsid w:val="00147809"/>
    <w:rsid w:val="001478B5"/>
    <w:rsid w:val="001501B9"/>
    <w:rsid w:val="00150740"/>
    <w:rsid w:val="0015163E"/>
    <w:rsid w:val="00151D3F"/>
    <w:rsid w:val="00152D3B"/>
    <w:rsid w:val="00154359"/>
    <w:rsid w:val="00154556"/>
    <w:rsid w:val="001549BF"/>
    <w:rsid w:val="00154EA8"/>
    <w:rsid w:val="00155C30"/>
    <w:rsid w:val="00155C94"/>
    <w:rsid w:val="001568E5"/>
    <w:rsid w:val="00156D3B"/>
    <w:rsid w:val="00156E73"/>
    <w:rsid w:val="00157A29"/>
    <w:rsid w:val="00160B52"/>
    <w:rsid w:val="00160CD5"/>
    <w:rsid w:val="00161D60"/>
    <w:rsid w:val="001626E6"/>
    <w:rsid w:val="0016289D"/>
    <w:rsid w:val="001629AE"/>
    <w:rsid w:val="0016305A"/>
    <w:rsid w:val="00163452"/>
    <w:rsid w:val="001636CF"/>
    <w:rsid w:val="001641CB"/>
    <w:rsid w:val="0016439F"/>
    <w:rsid w:val="00164A79"/>
    <w:rsid w:val="0016515E"/>
    <w:rsid w:val="001659D2"/>
    <w:rsid w:val="00165C1C"/>
    <w:rsid w:val="00166F3E"/>
    <w:rsid w:val="001670A1"/>
    <w:rsid w:val="00167263"/>
    <w:rsid w:val="00167309"/>
    <w:rsid w:val="00171239"/>
    <w:rsid w:val="00171EB6"/>
    <w:rsid w:val="00172DEB"/>
    <w:rsid w:val="0017357C"/>
    <w:rsid w:val="0017409C"/>
    <w:rsid w:val="0017576E"/>
    <w:rsid w:val="0017586F"/>
    <w:rsid w:val="0017680C"/>
    <w:rsid w:val="001769BC"/>
    <w:rsid w:val="00177EDE"/>
    <w:rsid w:val="00177F47"/>
    <w:rsid w:val="0018028B"/>
    <w:rsid w:val="001812AA"/>
    <w:rsid w:val="00182244"/>
    <w:rsid w:val="0018254D"/>
    <w:rsid w:val="00183700"/>
    <w:rsid w:val="00183826"/>
    <w:rsid w:val="00184726"/>
    <w:rsid w:val="00185006"/>
    <w:rsid w:val="0019042B"/>
    <w:rsid w:val="00190DA7"/>
    <w:rsid w:val="001916C2"/>
    <w:rsid w:val="00192853"/>
    <w:rsid w:val="001944A5"/>
    <w:rsid w:val="00195872"/>
    <w:rsid w:val="00196D15"/>
    <w:rsid w:val="001A0592"/>
    <w:rsid w:val="001A06CF"/>
    <w:rsid w:val="001A0F8C"/>
    <w:rsid w:val="001A16CB"/>
    <w:rsid w:val="001A229C"/>
    <w:rsid w:val="001A2D1C"/>
    <w:rsid w:val="001A3443"/>
    <w:rsid w:val="001A4AE6"/>
    <w:rsid w:val="001A79DB"/>
    <w:rsid w:val="001B0137"/>
    <w:rsid w:val="001B1B06"/>
    <w:rsid w:val="001B4EC4"/>
    <w:rsid w:val="001B4F57"/>
    <w:rsid w:val="001B6227"/>
    <w:rsid w:val="001C10A9"/>
    <w:rsid w:val="001C17E9"/>
    <w:rsid w:val="001C1F2D"/>
    <w:rsid w:val="001C21F8"/>
    <w:rsid w:val="001C2C7B"/>
    <w:rsid w:val="001C2D2D"/>
    <w:rsid w:val="001C2D4B"/>
    <w:rsid w:val="001C3224"/>
    <w:rsid w:val="001C34D4"/>
    <w:rsid w:val="001C4EBA"/>
    <w:rsid w:val="001C6987"/>
    <w:rsid w:val="001C789B"/>
    <w:rsid w:val="001D0422"/>
    <w:rsid w:val="001D0B98"/>
    <w:rsid w:val="001D141D"/>
    <w:rsid w:val="001D1CF3"/>
    <w:rsid w:val="001D22B6"/>
    <w:rsid w:val="001D306A"/>
    <w:rsid w:val="001D3174"/>
    <w:rsid w:val="001D34A0"/>
    <w:rsid w:val="001D4C26"/>
    <w:rsid w:val="001D6325"/>
    <w:rsid w:val="001D6606"/>
    <w:rsid w:val="001D7ED8"/>
    <w:rsid w:val="001E03E1"/>
    <w:rsid w:val="001E0630"/>
    <w:rsid w:val="001E158D"/>
    <w:rsid w:val="001E1B36"/>
    <w:rsid w:val="001E2168"/>
    <w:rsid w:val="001E2E28"/>
    <w:rsid w:val="001E3A19"/>
    <w:rsid w:val="001E3FF8"/>
    <w:rsid w:val="001E6217"/>
    <w:rsid w:val="001F2B7E"/>
    <w:rsid w:val="001F323F"/>
    <w:rsid w:val="001F3716"/>
    <w:rsid w:val="001F5C89"/>
    <w:rsid w:val="001F6891"/>
    <w:rsid w:val="001F6A93"/>
    <w:rsid w:val="001F7474"/>
    <w:rsid w:val="001F7661"/>
    <w:rsid w:val="00200004"/>
    <w:rsid w:val="002006C5"/>
    <w:rsid w:val="00200F92"/>
    <w:rsid w:val="002022A5"/>
    <w:rsid w:val="00202B40"/>
    <w:rsid w:val="00203833"/>
    <w:rsid w:val="00204A36"/>
    <w:rsid w:val="00205021"/>
    <w:rsid w:val="002055AE"/>
    <w:rsid w:val="00206CE0"/>
    <w:rsid w:val="00207B08"/>
    <w:rsid w:val="00210D54"/>
    <w:rsid w:val="00212263"/>
    <w:rsid w:val="002122AD"/>
    <w:rsid w:val="002133C4"/>
    <w:rsid w:val="00214DB5"/>
    <w:rsid w:val="0021514E"/>
    <w:rsid w:val="00215EFA"/>
    <w:rsid w:val="0022109A"/>
    <w:rsid w:val="002212DD"/>
    <w:rsid w:val="0022292E"/>
    <w:rsid w:val="00224060"/>
    <w:rsid w:val="00226274"/>
    <w:rsid w:val="002262A7"/>
    <w:rsid w:val="00226603"/>
    <w:rsid w:val="002270D6"/>
    <w:rsid w:val="0022730B"/>
    <w:rsid w:val="00230462"/>
    <w:rsid w:val="00230906"/>
    <w:rsid w:val="00230C11"/>
    <w:rsid w:val="0023239F"/>
    <w:rsid w:val="002339E1"/>
    <w:rsid w:val="00236012"/>
    <w:rsid w:val="002369FE"/>
    <w:rsid w:val="0023737B"/>
    <w:rsid w:val="00242883"/>
    <w:rsid w:val="00242AD5"/>
    <w:rsid w:val="00245A91"/>
    <w:rsid w:val="00246C55"/>
    <w:rsid w:val="00246C73"/>
    <w:rsid w:val="002471A3"/>
    <w:rsid w:val="002478AE"/>
    <w:rsid w:val="00250AA2"/>
    <w:rsid w:val="00252EE2"/>
    <w:rsid w:val="002534EF"/>
    <w:rsid w:val="0025350F"/>
    <w:rsid w:val="00254425"/>
    <w:rsid w:val="0025486C"/>
    <w:rsid w:val="002559F5"/>
    <w:rsid w:val="002570CB"/>
    <w:rsid w:val="0025726E"/>
    <w:rsid w:val="0025748E"/>
    <w:rsid w:val="002629DE"/>
    <w:rsid w:val="002630CF"/>
    <w:rsid w:val="00263214"/>
    <w:rsid w:val="002644DD"/>
    <w:rsid w:val="00265369"/>
    <w:rsid w:val="00270C19"/>
    <w:rsid w:val="00271DDE"/>
    <w:rsid w:val="002720B7"/>
    <w:rsid w:val="00273FDC"/>
    <w:rsid w:val="0027437A"/>
    <w:rsid w:val="002747BD"/>
    <w:rsid w:val="002753B7"/>
    <w:rsid w:val="0027546F"/>
    <w:rsid w:val="00275AFE"/>
    <w:rsid w:val="00275E87"/>
    <w:rsid w:val="00275F8E"/>
    <w:rsid w:val="00275FC6"/>
    <w:rsid w:val="002768FB"/>
    <w:rsid w:val="00276A00"/>
    <w:rsid w:val="00277C4C"/>
    <w:rsid w:val="0028382D"/>
    <w:rsid w:val="00283C7D"/>
    <w:rsid w:val="002847EC"/>
    <w:rsid w:val="00284F2B"/>
    <w:rsid w:val="00286060"/>
    <w:rsid w:val="00286919"/>
    <w:rsid w:val="00286CA3"/>
    <w:rsid w:val="00290296"/>
    <w:rsid w:val="00292168"/>
    <w:rsid w:val="0029315C"/>
    <w:rsid w:val="00293422"/>
    <w:rsid w:val="002947FB"/>
    <w:rsid w:val="00294D71"/>
    <w:rsid w:val="00295A12"/>
    <w:rsid w:val="00295C39"/>
    <w:rsid w:val="00297730"/>
    <w:rsid w:val="00297B42"/>
    <w:rsid w:val="002A0248"/>
    <w:rsid w:val="002A21CE"/>
    <w:rsid w:val="002A2A36"/>
    <w:rsid w:val="002A2D8C"/>
    <w:rsid w:val="002A35D1"/>
    <w:rsid w:val="002A4582"/>
    <w:rsid w:val="002A4811"/>
    <w:rsid w:val="002A5A79"/>
    <w:rsid w:val="002A5E95"/>
    <w:rsid w:val="002A5F0D"/>
    <w:rsid w:val="002A79EE"/>
    <w:rsid w:val="002B0536"/>
    <w:rsid w:val="002B05C5"/>
    <w:rsid w:val="002B0D0D"/>
    <w:rsid w:val="002B1405"/>
    <w:rsid w:val="002B1C87"/>
    <w:rsid w:val="002B2524"/>
    <w:rsid w:val="002B3146"/>
    <w:rsid w:val="002B3216"/>
    <w:rsid w:val="002B3A56"/>
    <w:rsid w:val="002B4ECE"/>
    <w:rsid w:val="002B5F73"/>
    <w:rsid w:val="002B6585"/>
    <w:rsid w:val="002B732F"/>
    <w:rsid w:val="002B7AE3"/>
    <w:rsid w:val="002B7F15"/>
    <w:rsid w:val="002C0132"/>
    <w:rsid w:val="002C15FC"/>
    <w:rsid w:val="002C3036"/>
    <w:rsid w:val="002C3802"/>
    <w:rsid w:val="002C3A54"/>
    <w:rsid w:val="002C4460"/>
    <w:rsid w:val="002C44EE"/>
    <w:rsid w:val="002C5178"/>
    <w:rsid w:val="002C588E"/>
    <w:rsid w:val="002C596A"/>
    <w:rsid w:val="002C711B"/>
    <w:rsid w:val="002C7AB9"/>
    <w:rsid w:val="002C7BFC"/>
    <w:rsid w:val="002D02CC"/>
    <w:rsid w:val="002D0442"/>
    <w:rsid w:val="002D095C"/>
    <w:rsid w:val="002D0A00"/>
    <w:rsid w:val="002D0B72"/>
    <w:rsid w:val="002D1D5F"/>
    <w:rsid w:val="002D2289"/>
    <w:rsid w:val="002D3558"/>
    <w:rsid w:val="002D3F64"/>
    <w:rsid w:val="002D4965"/>
    <w:rsid w:val="002D576C"/>
    <w:rsid w:val="002D69A1"/>
    <w:rsid w:val="002D767E"/>
    <w:rsid w:val="002E1B6E"/>
    <w:rsid w:val="002E1BC8"/>
    <w:rsid w:val="002E1EEF"/>
    <w:rsid w:val="002E3518"/>
    <w:rsid w:val="002E423A"/>
    <w:rsid w:val="002E4886"/>
    <w:rsid w:val="002E4F84"/>
    <w:rsid w:val="002E5D72"/>
    <w:rsid w:val="002E6861"/>
    <w:rsid w:val="002E7609"/>
    <w:rsid w:val="002F00AA"/>
    <w:rsid w:val="002F06A8"/>
    <w:rsid w:val="002F192F"/>
    <w:rsid w:val="002F2986"/>
    <w:rsid w:val="002F2FDB"/>
    <w:rsid w:val="002F462F"/>
    <w:rsid w:val="002F4D9C"/>
    <w:rsid w:val="002F7E72"/>
    <w:rsid w:val="00300102"/>
    <w:rsid w:val="00301EB7"/>
    <w:rsid w:val="0030384A"/>
    <w:rsid w:val="003042F4"/>
    <w:rsid w:val="003055C4"/>
    <w:rsid w:val="003076F9"/>
    <w:rsid w:val="00307915"/>
    <w:rsid w:val="003101A2"/>
    <w:rsid w:val="00311CA4"/>
    <w:rsid w:val="00312B08"/>
    <w:rsid w:val="00316C06"/>
    <w:rsid w:val="00317596"/>
    <w:rsid w:val="003178D4"/>
    <w:rsid w:val="00317AAB"/>
    <w:rsid w:val="003215C8"/>
    <w:rsid w:val="003216FC"/>
    <w:rsid w:val="0032188F"/>
    <w:rsid w:val="00321A1D"/>
    <w:rsid w:val="00322252"/>
    <w:rsid w:val="003225AA"/>
    <w:rsid w:val="00322703"/>
    <w:rsid w:val="0032326D"/>
    <w:rsid w:val="00323935"/>
    <w:rsid w:val="00323BEF"/>
    <w:rsid w:val="00324F58"/>
    <w:rsid w:val="00325ACE"/>
    <w:rsid w:val="00325E11"/>
    <w:rsid w:val="00326794"/>
    <w:rsid w:val="00330378"/>
    <w:rsid w:val="00330CF1"/>
    <w:rsid w:val="00330E9B"/>
    <w:rsid w:val="00331BAE"/>
    <w:rsid w:val="00332AD4"/>
    <w:rsid w:val="003342AE"/>
    <w:rsid w:val="00334C6B"/>
    <w:rsid w:val="00334E0C"/>
    <w:rsid w:val="00336026"/>
    <w:rsid w:val="00336BB0"/>
    <w:rsid w:val="003374FA"/>
    <w:rsid w:val="00337EE1"/>
    <w:rsid w:val="00340C60"/>
    <w:rsid w:val="00340CF7"/>
    <w:rsid w:val="0034111C"/>
    <w:rsid w:val="00341298"/>
    <w:rsid w:val="003415A5"/>
    <w:rsid w:val="00341E09"/>
    <w:rsid w:val="0034201B"/>
    <w:rsid w:val="00342B3E"/>
    <w:rsid w:val="00342DD1"/>
    <w:rsid w:val="00342F9D"/>
    <w:rsid w:val="003433F5"/>
    <w:rsid w:val="00344349"/>
    <w:rsid w:val="003448C3"/>
    <w:rsid w:val="003458E5"/>
    <w:rsid w:val="00345AD6"/>
    <w:rsid w:val="00345E99"/>
    <w:rsid w:val="003463A6"/>
    <w:rsid w:val="00346892"/>
    <w:rsid w:val="00351317"/>
    <w:rsid w:val="00351C25"/>
    <w:rsid w:val="003526EA"/>
    <w:rsid w:val="00352B82"/>
    <w:rsid w:val="00352D21"/>
    <w:rsid w:val="0035319F"/>
    <w:rsid w:val="00353AE8"/>
    <w:rsid w:val="00353BAF"/>
    <w:rsid w:val="00353D2A"/>
    <w:rsid w:val="00355ED6"/>
    <w:rsid w:val="0035603F"/>
    <w:rsid w:val="00357810"/>
    <w:rsid w:val="00357E50"/>
    <w:rsid w:val="0036006D"/>
    <w:rsid w:val="00360219"/>
    <w:rsid w:val="00360714"/>
    <w:rsid w:val="00360972"/>
    <w:rsid w:val="00361804"/>
    <w:rsid w:val="003620F8"/>
    <w:rsid w:val="0036430E"/>
    <w:rsid w:val="003646F3"/>
    <w:rsid w:val="0036570C"/>
    <w:rsid w:val="00365A80"/>
    <w:rsid w:val="00365F89"/>
    <w:rsid w:val="00367369"/>
    <w:rsid w:val="00367988"/>
    <w:rsid w:val="0037094A"/>
    <w:rsid w:val="00370BF1"/>
    <w:rsid w:val="0037149D"/>
    <w:rsid w:val="00371F21"/>
    <w:rsid w:val="00372392"/>
    <w:rsid w:val="00372606"/>
    <w:rsid w:val="00372F00"/>
    <w:rsid w:val="00373C1F"/>
    <w:rsid w:val="0037481C"/>
    <w:rsid w:val="00374CA5"/>
    <w:rsid w:val="00376371"/>
    <w:rsid w:val="00381F0F"/>
    <w:rsid w:val="00382174"/>
    <w:rsid w:val="003822CC"/>
    <w:rsid w:val="00382D0A"/>
    <w:rsid w:val="00382FA0"/>
    <w:rsid w:val="0038354A"/>
    <w:rsid w:val="00383DE3"/>
    <w:rsid w:val="00384BB6"/>
    <w:rsid w:val="003866D3"/>
    <w:rsid w:val="003867E4"/>
    <w:rsid w:val="00386DC6"/>
    <w:rsid w:val="0039011D"/>
    <w:rsid w:val="00392158"/>
    <w:rsid w:val="00392900"/>
    <w:rsid w:val="003929E0"/>
    <w:rsid w:val="00392DDE"/>
    <w:rsid w:val="00392FE0"/>
    <w:rsid w:val="0039378D"/>
    <w:rsid w:val="00393BF0"/>
    <w:rsid w:val="00393F27"/>
    <w:rsid w:val="003960F1"/>
    <w:rsid w:val="00396FDC"/>
    <w:rsid w:val="0039748E"/>
    <w:rsid w:val="003975EB"/>
    <w:rsid w:val="00397885"/>
    <w:rsid w:val="003A252B"/>
    <w:rsid w:val="003A2E23"/>
    <w:rsid w:val="003A30BF"/>
    <w:rsid w:val="003A3D39"/>
    <w:rsid w:val="003A4808"/>
    <w:rsid w:val="003A515A"/>
    <w:rsid w:val="003A5696"/>
    <w:rsid w:val="003A56ED"/>
    <w:rsid w:val="003A590A"/>
    <w:rsid w:val="003A7F39"/>
    <w:rsid w:val="003B014A"/>
    <w:rsid w:val="003B0C43"/>
    <w:rsid w:val="003B22FF"/>
    <w:rsid w:val="003B2A15"/>
    <w:rsid w:val="003B3025"/>
    <w:rsid w:val="003B3FB5"/>
    <w:rsid w:val="003B404D"/>
    <w:rsid w:val="003B42B0"/>
    <w:rsid w:val="003B4354"/>
    <w:rsid w:val="003B49DA"/>
    <w:rsid w:val="003B5FD6"/>
    <w:rsid w:val="003B6B10"/>
    <w:rsid w:val="003B73BE"/>
    <w:rsid w:val="003B7803"/>
    <w:rsid w:val="003B7877"/>
    <w:rsid w:val="003B7C4E"/>
    <w:rsid w:val="003B7C88"/>
    <w:rsid w:val="003C052C"/>
    <w:rsid w:val="003C07C1"/>
    <w:rsid w:val="003C0A39"/>
    <w:rsid w:val="003C161F"/>
    <w:rsid w:val="003C1A31"/>
    <w:rsid w:val="003C1E7F"/>
    <w:rsid w:val="003C1FD2"/>
    <w:rsid w:val="003C301B"/>
    <w:rsid w:val="003C368C"/>
    <w:rsid w:val="003C4FEA"/>
    <w:rsid w:val="003C62EA"/>
    <w:rsid w:val="003C6700"/>
    <w:rsid w:val="003D00E9"/>
    <w:rsid w:val="003D00FD"/>
    <w:rsid w:val="003D0378"/>
    <w:rsid w:val="003D0721"/>
    <w:rsid w:val="003D0945"/>
    <w:rsid w:val="003D0A3A"/>
    <w:rsid w:val="003D11BD"/>
    <w:rsid w:val="003D181D"/>
    <w:rsid w:val="003D2E32"/>
    <w:rsid w:val="003D34DA"/>
    <w:rsid w:val="003D3898"/>
    <w:rsid w:val="003D3CC0"/>
    <w:rsid w:val="003D3EBE"/>
    <w:rsid w:val="003D430F"/>
    <w:rsid w:val="003D60E3"/>
    <w:rsid w:val="003D6DF6"/>
    <w:rsid w:val="003D74F0"/>
    <w:rsid w:val="003E0293"/>
    <w:rsid w:val="003E0AE9"/>
    <w:rsid w:val="003E1664"/>
    <w:rsid w:val="003E24C0"/>
    <w:rsid w:val="003E3626"/>
    <w:rsid w:val="003E46A8"/>
    <w:rsid w:val="003E4ACA"/>
    <w:rsid w:val="003E53A7"/>
    <w:rsid w:val="003E6D75"/>
    <w:rsid w:val="003E7233"/>
    <w:rsid w:val="003E7885"/>
    <w:rsid w:val="003E7FCD"/>
    <w:rsid w:val="003F022C"/>
    <w:rsid w:val="003F0766"/>
    <w:rsid w:val="003F0D4F"/>
    <w:rsid w:val="003F0D6C"/>
    <w:rsid w:val="003F1272"/>
    <w:rsid w:val="003F1317"/>
    <w:rsid w:val="003F1524"/>
    <w:rsid w:val="003F1C67"/>
    <w:rsid w:val="003F1D23"/>
    <w:rsid w:val="003F24ED"/>
    <w:rsid w:val="003F65D5"/>
    <w:rsid w:val="003F74DB"/>
    <w:rsid w:val="003F7B2B"/>
    <w:rsid w:val="00400F11"/>
    <w:rsid w:val="0040133B"/>
    <w:rsid w:val="0040176F"/>
    <w:rsid w:val="00402883"/>
    <w:rsid w:val="0040491D"/>
    <w:rsid w:val="00405281"/>
    <w:rsid w:val="00406808"/>
    <w:rsid w:val="004069BC"/>
    <w:rsid w:val="004111AC"/>
    <w:rsid w:val="00411E13"/>
    <w:rsid w:val="00411E9A"/>
    <w:rsid w:val="004121DE"/>
    <w:rsid w:val="00413982"/>
    <w:rsid w:val="00414072"/>
    <w:rsid w:val="00414A60"/>
    <w:rsid w:val="004150C1"/>
    <w:rsid w:val="00415944"/>
    <w:rsid w:val="004162E0"/>
    <w:rsid w:val="00417586"/>
    <w:rsid w:val="00417CA2"/>
    <w:rsid w:val="00420005"/>
    <w:rsid w:val="00423B91"/>
    <w:rsid w:val="004249BA"/>
    <w:rsid w:val="00424A7F"/>
    <w:rsid w:val="0042520A"/>
    <w:rsid w:val="0042570A"/>
    <w:rsid w:val="00426689"/>
    <w:rsid w:val="00426E98"/>
    <w:rsid w:val="00427D90"/>
    <w:rsid w:val="00427DE4"/>
    <w:rsid w:val="004302D8"/>
    <w:rsid w:val="004309ED"/>
    <w:rsid w:val="00432A2C"/>
    <w:rsid w:val="00433950"/>
    <w:rsid w:val="00433EA4"/>
    <w:rsid w:val="00434061"/>
    <w:rsid w:val="00434481"/>
    <w:rsid w:val="004358EE"/>
    <w:rsid w:val="004368D1"/>
    <w:rsid w:val="00436E37"/>
    <w:rsid w:val="004373D5"/>
    <w:rsid w:val="00440046"/>
    <w:rsid w:val="00440B2D"/>
    <w:rsid w:val="00440C7A"/>
    <w:rsid w:val="004414DA"/>
    <w:rsid w:val="00441554"/>
    <w:rsid w:val="00441858"/>
    <w:rsid w:val="00442234"/>
    <w:rsid w:val="0044325F"/>
    <w:rsid w:val="00446398"/>
    <w:rsid w:val="004465FA"/>
    <w:rsid w:val="004500C1"/>
    <w:rsid w:val="00450155"/>
    <w:rsid w:val="004510B9"/>
    <w:rsid w:val="0045113B"/>
    <w:rsid w:val="004511BA"/>
    <w:rsid w:val="0045240A"/>
    <w:rsid w:val="0045300C"/>
    <w:rsid w:val="00453341"/>
    <w:rsid w:val="0045409D"/>
    <w:rsid w:val="00454D74"/>
    <w:rsid w:val="004576B8"/>
    <w:rsid w:val="00463FE2"/>
    <w:rsid w:val="0046465E"/>
    <w:rsid w:val="004647A2"/>
    <w:rsid w:val="00464C8E"/>
    <w:rsid w:val="004655F0"/>
    <w:rsid w:val="00466430"/>
    <w:rsid w:val="00466AF6"/>
    <w:rsid w:val="00466D5A"/>
    <w:rsid w:val="004676AE"/>
    <w:rsid w:val="00467A21"/>
    <w:rsid w:val="00471BFA"/>
    <w:rsid w:val="00472439"/>
    <w:rsid w:val="00472575"/>
    <w:rsid w:val="004731D8"/>
    <w:rsid w:val="004734D0"/>
    <w:rsid w:val="00473EA2"/>
    <w:rsid w:val="00474D01"/>
    <w:rsid w:val="00475532"/>
    <w:rsid w:val="00476379"/>
    <w:rsid w:val="00476482"/>
    <w:rsid w:val="00476B1E"/>
    <w:rsid w:val="00477AFB"/>
    <w:rsid w:val="0048067A"/>
    <w:rsid w:val="00480BF1"/>
    <w:rsid w:val="00482440"/>
    <w:rsid w:val="00482DAD"/>
    <w:rsid w:val="00483238"/>
    <w:rsid w:val="00483518"/>
    <w:rsid w:val="00485898"/>
    <w:rsid w:val="00486086"/>
    <w:rsid w:val="00486349"/>
    <w:rsid w:val="0048686A"/>
    <w:rsid w:val="00487762"/>
    <w:rsid w:val="00487C62"/>
    <w:rsid w:val="00490747"/>
    <w:rsid w:val="00491018"/>
    <w:rsid w:val="00491D7C"/>
    <w:rsid w:val="004924EF"/>
    <w:rsid w:val="004935C5"/>
    <w:rsid w:val="004937B6"/>
    <w:rsid w:val="004940D6"/>
    <w:rsid w:val="004945AD"/>
    <w:rsid w:val="00494D11"/>
    <w:rsid w:val="004956EB"/>
    <w:rsid w:val="004956FA"/>
    <w:rsid w:val="0049638F"/>
    <w:rsid w:val="004964EF"/>
    <w:rsid w:val="004965B9"/>
    <w:rsid w:val="00496831"/>
    <w:rsid w:val="00496B24"/>
    <w:rsid w:val="0049710C"/>
    <w:rsid w:val="00497858"/>
    <w:rsid w:val="004A113E"/>
    <w:rsid w:val="004A183B"/>
    <w:rsid w:val="004A34B1"/>
    <w:rsid w:val="004A39B5"/>
    <w:rsid w:val="004A4E7C"/>
    <w:rsid w:val="004A5B1D"/>
    <w:rsid w:val="004A5DA1"/>
    <w:rsid w:val="004B0079"/>
    <w:rsid w:val="004B1897"/>
    <w:rsid w:val="004B25FC"/>
    <w:rsid w:val="004B280D"/>
    <w:rsid w:val="004B2911"/>
    <w:rsid w:val="004B3BB1"/>
    <w:rsid w:val="004B4EDB"/>
    <w:rsid w:val="004B5AB6"/>
    <w:rsid w:val="004B5BD6"/>
    <w:rsid w:val="004B6AA1"/>
    <w:rsid w:val="004B75CF"/>
    <w:rsid w:val="004B7748"/>
    <w:rsid w:val="004B7FF0"/>
    <w:rsid w:val="004C1239"/>
    <w:rsid w:val="004C140E"/>
    <w:rsid w:val="004C21BB"/>
    <w:rsid w:val="004C359F"/>
    <w:rsid w:val="004C3A0A"/>
    <w:rsid w:val="004C4EDC"/>
    <w:rsid w:val="004C55F6"/>
    <w:rsid w:val="004C606A"/>
    <w:rsid w:val="004C7095"/>
    <w:rsid w:val="004C7A21"/>
    <w:rsid w:val="004D111C"/>
    <w:rsid w:val="004D1F99"/>
    <w:rsid w:val="004D3672"/>
    <w:rsid w:val="004D4312"/>
    <w:rsid w:val="004D45F5"/>
    <w:rsid w:val="004D47E7"/>
    <w:rsid w:val="004D4A62"/>
    <w:rsid w:val="004D53C7"/>
    <w:rsid w:val="004D588B"/>
    <w:rsid w:val="004D59A3"/>
    <w:rsid w:val="004D59C4"/>
    <w:rsid w:val="004D6F39"/>
    <w:rsid w:val="004D7A6F"/>
    <w:rsid w:val="004E1054"/>
    <w:rsid w:val="004E22D8"/>
    <w:rsid w:val="004E27CA"/>
    <w:rsid w:val="004E3C69"/>
    <w:rsid w:val="004E5745"/>
    <w:rsid w:val="004E597E"/>
    <w:rsid w:val="004E60DE"/>
    <w:rsid w:val="004E717D"/>
    <w:rsid w:val="004E7C35"/>
    <w:rsid w:val="004F0350"/>
    <w:rsid w:val="004F0419"/>
    <w:rsid w:val="004F0DB4"/>
    <w:rsid w:val="004F10A7"/>
    <w:rsid w:val="004F19B4"/>
    <w:rsid w:val="004F2683"/>
    <w:rsid w:val="004F2F1C"/>
    <w:rsid w:val="004F3BFD"/>
    <w:rsid w:val="004F6546"/>
    <w:rsid w:val="004F68BB"/>
    <w:rsid w:val="004F7309"/>
    <w:rsid w:val="004F730B"/>
    <w:rsid w:val="004F7A38"/>
    <w:rsid w:val="0050032A"/>
    <w:rsid w:val="00500E9A"/>
    <w:rsid w:val="00500F6E"/>
    <w:rsid w:val="00501F44"/>
    <w:rsid w:val="00503CB7"/>
    <w:rsid w:val="005042DB"/>
    <w:rsid w:val="00504583"/>
    <w:rsid w:val="00505EFF"/>
    <w:rsid w:val="00506AF2"/>
    <w:rsid w:val="0050752D"/>
    <w:rsid w:val="00507BC3"/>
    <w:rsid w:val="00510A33"/>
    <w:rsid w:val="0051174A"/>
    <w:rsid w:val="0051279B"/>
    <w:rsid w:val="00512D99"/>
    <w:rsid w:val="005137FD"/>
    <w:rsid w:val="0051390F"/>
    <w:rsid w:val="00513985"/>
    <w:rsid w:val="00513B79"/>
    <w:rsid w:val="0051423C"/>
    <w:rsid w:val="00515349"/>
    <w:rsid w:val="00515C18"/>
    <w:rsid w:val="00516DB8"/>
    <w:rsid w:val="00517FBC"/>
    <w:rsid w:val="00517FBD"/>
    <w:rsid w:val="00520874"/>
    <w:rsid w:val="00521C7A"/>
    <w:rsid w:val="00522183"/>
    <w:rsid w:val="00522D32"/>
    <w:rsid w:val="00523D05"/>
    <w:rsid w:val="005255A5"/>
    <w:rsid w:val="00526721"/>
    <w:rsid w:val="00527556"/>
    <w:rsid w:val="00530186"/>
    <w:rsid w:val="005308EF"/>
    <w:rsid w:val="00530EE8"/>
    <w:rsid w:val="0053214C"/>
    <w:rsid w:val="005321E2"/>
    <w:rsid w:val="0053241C"/>
    <w:rsid w:val="005326F2"/>
    <w:rsid w:val="00532EC8"/>
    <w:rsid w:val="00533808"/>
    <w:rsid w:val="00534426"/>
    <w:rsid w:val="00535778"/>
    <w:rsid w:val="005362A0"/>
    <w:rsid w:val="005367C5"/>
    <w:rsid w:val="00536AE8"/>
    <w:rsid w:val="00540C1C"/>
    <w:rsid w:val="00541E49"/>
    <w:rsid w:val="00541F56"/>
    <w:rsid w:val="00541FC0"/>
    <w:rsid w:val="00542D34"/>
    <w:rsid w:val="0054341B"/>
    <w:rsid w:val="00544767"/>
    <w:rsid w:val="00544C93"/>
    <w:rsid w:val="00544DC0"/>
    <w:rsid w:val="0054521C"/>
    <w:rsid w:val="00545E51"/>
    <w:rsid w:val="00545FB1"/>
    <w:rsid w:val="005460E7"/>
    <w:rsid w:val="00546450"/>
    <w:rsid w:val="00546560"/>
    <w:rsid w:val="00546AAC"/>
    <w:rsid w:val="00550F66"/>
    <w:rsid w:val="0055147A"/>
    <w:rsid w:val="00551A51"/>
    <w:rsid w:val="005526E6"/>
    <w:rsid w:val="0055347C"/>
    <w:rsid w:val="005537F3"/>
    <w:rsid w:val="00553975"/>
    <w:rsid w:val="005555A6"/>
    <w:rsid w:val="00555836"/>
    <w:rsid w:val="00556CB9"/>
    <w:rsid w:val="00556F33"/>
    <w:rsid w:val="0056212B"/>
    <w:rsid w:val="0056263D"/>
    <w:rsid w:val="00562B6D"/>
    <w:rsid w:val="00563EE2"/>
    <w:rsid w:val="0056473F"/>
    <w:rsid w:val="0056532B"/>
    <w:rsid w:val="00565AC5"/>
    <w:rsid w:val="00566AA2"/>
    <w:rsid w:val="00566C0D"/>
    <w:rsid w:val="00567817"/>
    <w:rsid w:val="00567B6A"/>
    <w:rsid w:val="00570B95"/>
    <w:rsid w:val="005711A4"/>
    <w:rsid w:val="00571793"/>
    <w:rsid w:val="00571CD5"/>
    <w:rsid w:val="00571E16"/>
    <w:rsid w:val="00572EE8"/>
    <w:rsid w:val="00573E99"/>
    <w:rsid w:val="005744A3"/>
    <w:rsid w:val="00574B1C"/>
    <w:rsid w:val="00575C08"/>
    <w:rsid w:val="00576EDC"/>
    <w:rsid w:val="00580C0C"/>
    <w:rsid w:val="005831CB"/>
    <w:rsid w:val="00583EEA"/>
    <w:rsid w:val="00584AEE"/>
    <w:rsid w:val="00584F8C"/>
    <w:rsid w:val="005850E7"/>
    <w:rsid w:val="005852BE"/>
    <w:rsid w:val="005854A9"/>
    <w:rsid w:val="005857B0"/>
    <w:rsid w:val="0059251F"/>
    <w:rsid w:val="005930CF"/>
    <w:rsid w:val="00593C59"/>
    <w:rsid w:val="00594055"/>
    <w:rsid w:val="00594109"/>
    <w:rsid w:val="005942C7"/>
    <w:rsid w:val="00594BC1"/>
    <w:rsid w:val="00594E09"/>
    <w:rsid w:val="005969EC"/>
    <w:rsid w:val="00596B31"/>
    <w:rsid w:val="00596CC6"/>
    <w:rsid w:val="005A0AB7"/>
    <w:rsid w:val="005A221E"/>
    <w:rsid w:val="005A27D8"/>
    <w:rsid w:val="005A2B0C"/>
    <w:rsid w:val="005A2FE7"/>
    <w:rsid w:val="005A3713"/>
    <w:rsid w:val="005A44A0"/>
    <w:rsid w:val="005A758D"/>
    <w:rsid w:val="005B08B4"/>
    <w:rsid w:val="005B1341"/>
    <w:rsid w:val="005B16C1"/>
    <w:rsid w:val="005B25C9"/>
    <w:rsid w:val="005B2E7E"/>
    <w:rsid w:val="005B391B"/>
    <w:rsid w:val="005B407C"/>
    <w:rsid w:val="005B4496"/>
    <w:rsid w:val="005B4D41"/>
    <w:rsid w:val="005B5208"/>
    <w:rsid w:val="005B61A3"/>
    <w:rsid w:val="005B62AD"/>
    <w:rsid w:val="005B74DB"/>
    <w:rsid w:val="005B7C2E"/>
    <w:rsid w:val="005C025A"/>
    <w:rsid w:val="005C08F7"/>
    <w:rsid w:val="005C0A9A"/>
    <w:rsid w:val="005C0BD3"/>
    <w:rsid w:val="005C1518"/>
    <w:rsid w:val="005C23CC"/>
    <w:rsid w:val="005C2453"/>
    <w:rsid w:val="005C46DB"/>
    <w:rsid w:val="005C4EA5"/>
    <w:rsid w:val="005C5B3F"/>
    <w:rsid w:val="005C6BA9"/>
    <w:rsid w:val="005C7755"/>
    <w:rsid w:val="005C78B7"/>
    <w:rsid w:val="005D03A3"/>
    <w:rsid w:val="005D05D9"/>
    <w:rsid w:val="005D0D70"/>
    <w:rsid w:val="005D2297"/>
    <w:rsid w:val="005D3703"/>
    <w:rsid w:val="005D4221"/>
    <w:rsid w:val="005D6479"/>
    <w:rsid w:val="005D7153"/>
    <w:rsid w:val="005E0396"/>
    <w:rsid w:val="005E0963"/>
    <w:rsid w:val="005E0C94"/>
    <w:rsid w:val="005E1FD1"/>
    <w:rsid w:val="005E2655"/>
    <w:rsid w:val="005E29EC"/>
    <w:rsid w:val="005E2AD8"/>
    <w:rsid w:val="005E30C7"/>
    <w:rsid w:val="005E3519"/>
    <w:rsid w:val="005E3689"/>
    <w:rsid w:val="005E3D77"/>
    <w:rsid w:val="005E5032"/>
    <w:rsid w:val="005E52B4"/>
    <w:rsid w:val="005E5537"/>
    <w:rsid w:val="005E5732"/>
    <w:rsid w:val="005E6742"/>
    <w:rsid w:val="005E6E12"/>
    <w:rsid w:val="005E7A71"/>
    <w:rsid w:val="005F0D3C"/>
    <w:rsid w:val="005F1058"/>
    <w:rsid w:val="005F1403"/>
    <w:rsid w:val="005F1921"/>
    <w:rsid w:val="005F23D0"/>
    <w:rsid w:val="005F270B"/>
    <w:rsid w:val="005F349B"/>
    <w:rsid w:val="005F3615"/>
    <w:rsid w:val="005F36D0"/>
    <w:rsid w:val="005F3958"/>
    <w:rsid w:val="005F3F44"/>
    <w:rsid w:val="005F54DD"/>
    <w:rsid w:val="005F638F"/>
    <w:rsid w:val="005F66F5"/>
    <w:rsid w:val="005F6FBF"/>
    <w:rsid w:val="005F7486"/>
    <w:rsid w:val="005F7F1E"/>
    <w:rsid w:val="00600D95"/>
    <w:rsid w:val="006017E4"/>
    <w:rsid w:val="0060242A"/>
    <w:rsid w:val="0060256B"/>
    <w:rsid w:val="00602831"/>
    <w:rsid w:val="006029FC"/>
    <w:rsid w:val="00603193"/>
    <w:rsid w:val="00603293"/>
    <w:rsid w:val="00603438"/>
    <w:rsid w:val="00603DC4"/>
    <w:rsid w:val="00604459"/>
    <w:rsid w:val="00605163"/>
    <w:rsid w:val="006054B6"/>
    <w:rsid w:val="0060551F"/>
    <w:rsid w:val="00605F77"/>
    <w:rsid w:val="00606095"/>
    <w:rsid w:val="00607AD7"/>
    <w:rsid w:val="00607F38"/>
    <w:rsid w:val="00610492"/>
    <w:rsid w:val="00611046"/>
    <w:rsid w:val="006118EB"/>
    <w:rsid w:val="00615C00"/>
    <w:rsid w:val="0061726D"/>
    <w:rsid w:val="00617B90"/>
    <w:rsid w:val="00617C3B"/>
    <w:rsid w:val="006207F4"/>
    <w:rsid w:val="00620A17"/>
    <w:rsid w:val="0062111B"/>
    <w:rsid w:val="00622BF1"/>
    <w:rsid w:val="0062365A"/>
    <w:rsid w:val="0062425D"/>
    <w:rsid w:val="00624DCC"/>
    <w:rsid w:val="0062539C"/>
    <w:rsid w:val="00625658"/>
    <w:rsid w:val="00625EF2"/>
    <w:rsid w:val="006264ED"/>
    <w:rsid w:val="00626A0D"/>
    <w:rsid w:val="00627956"/>
    <w:rsid w:val="00630220"/>
    <w:rsid w:val="00630645"/>
    <w:rsid w:val="0063082B"/>
    <w:rsid w:val="00630AE7"/>
    <w:rsid w:val="0063117E"/>
    <w:rsid w:val="00631DC4"/>
    <w:rsid w:val="00632938"/>
    <w:rsid w:val="00632A55"/>
    <w:rsid w:val="00632A9C"/>
    <w:rsid w:val="00633046"/>
    <w:rsid w:val="00634857"/>
    <w:rsid w:val="00635159"/>
    <w:rsid w:val="00635F53"/>
    <w:rsid w:val="006365AF"/>
    <w:rsid w:val="00636F97"/>
    <w:rsid w:val="006377CC"/>
    <w:rsid w:val="00637D3D"/>
    <w:rsid w:val="006403BA"/>
    <w:rsid w:val="00641525"/>
    <w:rsid w:val="006418B6"/>
    <w:rsid w:val="00641EC6"/>
    <w:rsid w:val="00642D80"/>
    <w:rsid w:val="00643017"/>
    <w:rsid w:val="00643737"/>
    <w:rsid w:val="006453DF"/>
    <w:rsid w:val="00645A70"/>
    <w:rsid w:val="00645B5A"/>
    <w:rsid w:val="006478F5"/>
    <w:rsid w:val="00647E7A"/>
    <w:rsid w:val="00650B6A"/>
    <w:rsid w:val="00651308"/>
    <w:rsid w:val="00652876"/>
    <w:rsid w:val="00652E83"/>
    <w:rsid w:val="00653109"/>
    <w:rsid w:val="006532D1"/>
    <w:rsid w:val="00653AFC"/>
    <w:rsid w:val="00653D8A"/>
    <w:rsid w:val="0065507A"/>
    <w:rsid w:val="00655838"/>
    <w:rsid w:val="00655C72"/>
    <w:rsid w:val="00656710"/>
    <w:rsid w:val="0065692B"/>
    <w:rsid w:val="0065711E"/>
    <w:rsid w:val="006577FE"/>
    <w:rsid w:val="00657D07"/>
    <w:rsid w:val="00660824"/>
    <w:rsid w:val="006611C2"/>
    <w:rsid w:val="0066160E"/>
    <w:rsid w:val="00662438"/>
    <w:rsid w:val="00662E9E"/>
    <w:rsid w:val="00663CE0"/>
    <w:rsid w:val="00663D4C"/>
    <w:rsid w:val="00663F54"/>
    <w:rsid w:val="00664462"/>
    <w:rsid w:val="00664A4B"/>
    <w:rsid w:val="0066651D"/>
    <w:rsid w:val="0066723E"/>
    <w:rsid w:val="006710E6"/>
    <w:rsid w:val="0067142B"/>
    <w:rsid w:val="00671509"/>
    <w:rsid w:val="00671DE7"/>
    <w:rsid w:val="006729F9"/>
    <w:rsid w:val="00673B81"/>
    <w:rsid w:val="006745B0"/>
    <w:rsid w:val="00674E2F"/>
    <w:rsid w:val="00675442"/>
    <w:rsid w:val="00675B10"/>
    <w:rsid w:val="0067643D"/>
    <w:rsid w:val="0067649D"/>
    <w:rsid w:val="00677E8C"/>
    <w:rsid w:val="006818AF"/>
    <w:rsid w:val="00682410"/>
    <w:rsid w:val="00682598"/>
    <w:rsid w:val="006828D3"/>
    <w:rsid w:val="00683783"/>
    <w:rsid w:val="00683BC9"/>
    <w:rsid w:val="00684925"/>
    <w:rsid w:val="00685968"/>
    <w:rsid w:val="00690787"/>
    <w:rsid w:val="00690DFE"/>
    <w:rsid w:val="006914C7"/>
    <w:rsid w:val="00691A66"/>
    <w:rsid w:val="00691FDD"/>
    <w:rsid w:val="0069250F"/>
    <w:rsid w:val="0069296C"/>
    <w:rsid w:val="00693BBE"/>
    <w:rsid w:val="00693EAA"/>
    <w:rsid w:val="0069402F"/>
    <w:rsid w:val="00694AA2"/>
    <w:rsid w:val="00695531"/>
    <w:rsid w:val="00696A5F"/>
    <w:rsid w:val="00696E1B"/>
    <w:rsid w:val="00696F91"/>
    <w:rsid w:val="006971EA"/>
    <w:rsid w:val="0069752B"/>
    <w:rsid w:val="006A078C"/>
    <w:rsid w:val="006A089E"/>
    <w:rsid w:val="006A094C"/>
    <w:rsid w:val="006A0BAF"/>
    <w:rsid w:val="006A0E74"/>
    <w:rsid w:val="006A12A1"/>
    <w:rsid w:val="006A1C4D"/>
    <w:rsid w:val="006A2331"/>
    <w:rsid w:val="006A3856"/>
    <w:rsid w:val="006A4D1F"/>
    <w:rsid w:val="006A6358"/>
    <w:rsid w:val="006A7037"/>
    <w:rsid w:val="006A73D8"/>
    <w:rsid w:val="006A7A3C"/>
    <w:rsid w:val="006B04DF"/>
    <w:rsid w:val="006B0593"/>
    <w:rsid w:val="006B08CC"/>
    <w:rsid w:val="006B186F"/>
    <w:rsid w:val="006B192A"/>
    <w:rsid w:val="006B2DE3"/>
    <w:rsid w:val="006B31D1"/>
    <w:rsid w:val="006B3D9F"/>
    <w:rsid w:val="006B3E43"/>
    <w:rsid w:val="006B4452"/>
    <w:rsid w:val="006B579D"/>
    <w:rsid w:val="006B5AE2"/>
    <w:rsid w:val="006B7784"/>
    <w:rsid w:val="006B7846"/>
    <w:rsid w:val="006B7CE2"/>
    <w:rsid w:val="006C0046"/>
    <w:rsid w:val="006C05CE"/>
    <w:rsid w:val="006C0E46"/>
    <w:rsid w:val="006C1074"/>
    <w:rsid w:val="006C2217"/>
    <w:rsid w:val="006C32BB"/>
    <w:rsid w:val="006C56E0"/>
    <w:rsid w:val="006C5BFF"/>
    <w:rsid w:val="006C73A8"/>
    <w:rsid w:val="006D0928"/>
    <w:rsid w:val="006D0B90"/>
    <w:rsid w:val="006D0CEB"/>
    <w:rsid w:val="006D23FF"/>
    <w:rsid w:val="006D345A"/>
    <w:rsid w:val="006D3BAD"/>
    <w:rsid w:val="006D40EA"/>
    <w:rsid w:val="006D525F"/>
    <w:rsid w:val="006D5857"/>
    <w:rsid w:val="006D5D82"/>
    <w:rsid w:val="006D6DB4"/>
    <w:rsid w:val="006D7043"/>
    <w:rsid w:val="006E220C"/>
    <w:rsid w:val="006E3402"/>
    <w:rsid w:val="006E3E33"/>
    <w:rsid w:val="006E407E"/>
    <w:rsid w:val="006E482E"/>
    <w:rsid w:val="006E55A7"/>
    <w:rsid w:val="006E5AC4"/>
    <w:rsid w:val="006E6FD5"/>
    <w:rsid w:val="006E729E"/>
    <w:rsid w:val="006E73A4"/>
    <w:rsid w:val="006E78AE"/>
    <w:rsid w:val="006E7F93"/>
    <w:rsid w:val="006F0BB4"/>
    <w:rsid w:val="006F1A0D"/>
    <w:rsid w:val="006F1B41"/>
    <w:rsid w:val="006F289F"/>
    <w:rsid w:val="006F4481"/>
    <w:rsid w:val="006F4824"/>
    <w:rsid w:val="006F4841"/>
    <w:rsid w:val="006F48C3"/>
    <w:rsid w:val="006F48E8"/>
    <w:rsid w:val="006F6F91"/>
    <w:rsid w:val="0070031B"/>
    <w:rsid w:val="00700C1B"/>
    <w:rsid w:val="007026A0"/>
    <w:rsid w:val="00702D0D"/>
    <w:rsid w:val="00702E6C"/>
    <w:rsid w:val="00702FFD"/>
    <w:rsid w:val="0070485B"/>
    <w:rsid w:val="00704964"/>
    <w:rsid w:val="00705778"/>
    <w:rsid w:val="007062FF"/>
    <w:rsid w:val="00706468"/>
    <w:rsid w:val="00707035"/>
    <w:rsid w:val="00707C52"/>
    <w:rsid w:val="00710712"/>
    <w:rsid w:val="0071147B"/>
    <w:rsid w:val="0071148F"/>
    <w:rsid w:val="00711E13"/>
    <w:rsid w:val="0071200A"/>
    <w:rsid w:val="00712172"/>
    <w:rsid w:val="00714151"/>
    <w:rsid w:val="00714794"/>
    <w:rsid w:val="00715319"/>
    <w:rsid w:val="00716C38"/>
    <w:rsid w:val="00717397"/>
    <w:rsid w:val="00717414"/>
    <w:rsid w:val="00717F05"/>
    <w:rsid w:val="0072056B"/>
    <w:rsid w:val="007231D9"/>
    <w:rsid w:val="007235BC"/>
    <w:rsid w:val="007250E5"/>
    <w:rsid w:val="00725A6B"/>
    <w:rsid w:val="00725AC3"/>
    <w:rsid w:val="00726358"/>
    <w:rsid w:val="0073059E"/>
    <w:rsid w:val="0073098C"/>
    <w:rsid w:val="00730FB7"/>
    <w:rsid w:val="007310BE"/>
    <w:rsid w:val="00731346"/>
    <w:rsid w:val="00732117"/>
    <w:rsid w:val="00732210"/>
    <w:rsid w:val="007335A5"/>
    <w:rsid w:val="00733A9F"/>
    <w:rsid w:val="00734FB9"/>
    <w:rsid w:val="007366CB"/>
    <w:rsid w:val="00736BBE"/>
    <w:rsid w:val="00737BAC"/>
    <w:rsid w:val="00737DA4"/>
    <w:rsid w:val="0074073E"/>
    <w:rsid w:val="0074221C"/>
    <w:rsid w:val="00742D72"/>
    <w:rsid w:val="00743AE7"/>
    <w:rsid w:val="00743C4D"/>
    <w:rsid w:val="00743D70"/>
    <w:rsid w:val="00744FEA"/>
    <w:rsid w:val="007453CF"/>
    <w:rsid w:val="00745F7A"/>
    <w:rsid w:val="007460D6"/>
    <w:rsid w:val="007465E5"/>
    <w:rsid w:val="00746CDA"/>
    <w:rsid w:val="00747073"/>
    <w:rsid w:val="007478DE"/>
    <w:rsid w:val="0075075E"/>
    <w:rsid w:val="0075166C"/>
    <w:rsid w:val="00751BC1"/>
    <w:rsid w:val="00752289"/>
    <w:rsid w:val="00753CC9"/>
    <w:rsid w:val="0075480D"/>
    <w:rsid w:val="00755C3D"/>
    <w:rsid w:val="00756927"/>
    <w:rsid w:val="0075761A"/>
    <w:rsid w:val="00757C75"/>
    <w:rsid w:val="007602FF"/>
    <w:rsid w:val="007606B4"/>
    <w:rsid w:val="00760AD3"/>
    <w:rsid w:val="0076146E"/>
    <w:rsid w:val="007616FE"/>
    <w:rsid w:val="00762FBF"/>
    <w:rsid w:val="0076348D"/>
    <w:rsid w:val="0076402B"/>
    <w:rsid w:val="007644DC"/>
    <w:rsid w:val="00765171"/>
    <w:rsid w:val="007654CA"/>
    <w:rsid w:val="00765C9B"/>
    <w:rsid w:val="00766BA8"/>
    <w:rsid w:val="00770EF9"/>
    <w:rsid w:val="00771FB9"/>
    <w:rsid w:val="00772389"/>
    <w:rsid w:val="00772B50"/>
    <w:rsid w:val="00772B59"/>
    <w:rsid w:val="00773065"/>
    <w:rsid w:val="00774146"/>
    <w:rsid w:val="00774325"/>
    <w:rsid w:val="0077548E"/>
    <w:rsid w:val="00775756"/>
    <w:rsid w:val="007775D8"/>
    <w:rsid w:val="00777D95"/>
    <w:rsid w:val="00781859"/>
    <w:rsid w:val="00782CF4"/>
    <w:rsid w:val="00783C10"/>
    <w:rsid w:val="00785677"/>
    <w:rsid w:val="0078631B"/>
    <w:rsid w:val="0078678B"/>
    <w:rsid w:val="00787918"/>
    <w:rsid w:val="00787A79"/>
    <w:rsid w:val="00791264"/>
    <w:rsid w:val="00791C62"/>
    <w:rsid w:val="00792B86"/>
    <w:rsid w:val="007944D9"/>
    <w:rsid w:val="007945D4"/>
    <w:rsid w:val="0079556B"/>
    <w:rsid w:val="00795583"/>
    <w:rsid w:val="007957B2"/>
    <w:rsid w:val="0079616B"/>
    <w:rsid w:val="00796658"/>
    <w:rsid w:val="00796C2B"/>
    <w:rsid w:val="00796D5E"/>
    <w:rsid w:val="00797656"/>
    <w:rsid w:val="00797A7A"/>
    <w:rsid w:val="00797DA0"/>
    <w:rsid w:val="007A0059"/>
    <w:rsid w:val="007A01D5"/>
    <w:rsid w:val="007A03CC"/>
    <w:rsid w:val="007A064B"/>
    <w:rsid w:val="007A2347"/>
    <w:rsid w:val="007A4332"/>
    <w:rsid w:val="007A4633"/>
    <w:rsid w:val="007A49E0"/>
    <w:rsid w:val="007A4B99"/>
    <w:rsid w:val="007A58F0"/>
    <w:rsid w:val="007A5A6D"/>
    <w:rsid w:val="007A70F4"/>
    <w:rsid w:val="007A777D"/>
    <w:rsid w:val="007B055B"/>
    <w:rsid w:val="007B09C5"/>
    <w:rsid w:val="007B0DFE"/>
    <w:rsid w:val="007B2519"/>
    <w:rsid w:val="007B263E"/>
    <w:rsid w:val="007B2BF6"/>
    <w:rsid w:val="007B373B"/>
    <w:rsid w:val="007B4637"/>
    <w:rsid w:val="007B4705"/>
    <w:rsid w:val="007B489F"/>
    <w:rsid w:val="007B59B8"/>
    <w:rsid w:val="007B65A2"/>
    <w:rsid w:val="007B7C4A"/>
    <w:rsid w:val="007C0598"/>
    <w:rsid w:val="007C0AB5"/>
    <w:rsid w:val="007C1D9D"/>
    <w:rsid w:val="007C2391"/>
    <w:rsid w:val="007C290A"/>
    <w:rsid w:val="007C2C59"/>
    <w:rsid w:val="007C3611"/>
    <w:rsid w:val="007C43A4"/>
    <w:rsid w:val="007C5BF1"/>
    <w:rsid w:val="007C692E"/>
    <w:rsid w:val="007C693A"/>
    <w:rsid w:val="007C6C99"/>
    <w:rsid w:val="007C705A"/>
    <w:rsid w:val="007C74B0"/>
    <w:rsid w:val="007D0C44"/>
    <w:rsid w:val="007D11A5"/>
    <w:rsid w:val="007D178B"/>
    <w:rsid w:val="007D1FBF"/>
    <w:rsid w:val="007D249F"/>
    <w:rsid w:val="007D252C"/>
    <w:rsid w:val="007D288C"/>
    <w:rsid w:val="007D5677"/>
    <w:rsid w:val="007D5757"/>
    <w:rsid w:val="007D625C"/>
    <w:rsid w:val="007D66DF"/>
    <w:rsid w:val="007D75F9"/>
    <w:rsid w:val="007E0647"/>
    <w:rsid w:val="007E0D0F"/>
    <w:rsid w:val="007E14EF"/>
    <w:rsid w:val="007E37E0"/>
    <w:rsid w:val="007E3AA9"/>
    <w:rsid w:val="007E4CD6"/>
    <w:rsid w:val="007E541E"/>
    <w:rsid w:val="007E625A"/>
    <w:rsid w:val="007E65EA"/>
    <w:rsid w:val="007E67F3"/>
    <w:rsid w:val="007E69D9"/>
    <w:rsid w:val="007E79F3"/>
    <w:rsid w:val="007E7AC9"/>
    <w:rsid w:val="007F00BD"/>
    <w:rsid w:val="007F07D2"/>
    <w:rsid w:val="007F29B4"/>
    <w:rsid w:val="007F2AE6"/>
    <w:rsid w:val="007F36EC"/>
    <w:rsid w:val="007F570D"/>
    <w:rsid w:val="007F6195"/>
    <w:rsid w:val="007F6540"/>
    <w:rsid w:val="008007FF"/>
    <w:rsid w:val="00801250"/>
    <w:rsid w:val="00802B57"/>
    <w:rsid w:val="00803438"/>
    <w:rsid w:val="00803797"/>
    <w:rsid w:val="00803A5C"/>
    <w:rsid w:val="00803DF8"/>
    <w:rsid w:val="0080419A"/>
    <w:rsid w:val="0080421E"/>
    <w:rsid w:val="0080496D"/>
    <w:rsid w:val="00804F97"/>
    <w:rsid w:val="00805064"/>
    <w:rsid w:val="0080616E"/>
    <w:rsid w:val="00806243"/>
    <w:rsid w:val="00807A8B"/>
    <w:rsid w:val="008105CA"/>
    <w:rsid w:val="0081175D"/>
    <w:rsid w:val="0081181A"/>
    <w:rsid w:val="00812893"/>
    <w:rsid w:val="00812E44"/>
    <w:rsid w:val="00812E83"/>
    <w:rsid w:val="00813363"/>
    <w:rsid w:val="008137D7"/>
    <w:rsid w:val="0081400A"/>
    <w:rsid w:val="00814487"/>
    <w:rsid w:val="008145A4"/>
    <w:rsid w:val="00814AF8"/>
    <w:rsid w:val="00815244"/>
    <w:rsid w:val="008159D3"/>
    <w:rsid w:val="00815CFF"/>
    <w:rsid w:val="00820118"/>
    <w:rsid w:val="00820A0C"/>
    <w:rsid w:val="0082155B"/>
    <w:rsid w:val="008218B9"/>
    <w:rsid w:val="0082309C"/>
    <w:rsid w:val="00823A52"/>
    <w:rsid w:val="00824450"/>
    <w:rsid w:val="008246ED"/>
    <w:rsid w:val="0082611A"/>
    <w:rsid w:val="00826DD9"/>
    <w:rsid w:val="00827777"/>
    <w:rsid w:val="00827BBC"/>
    <w:rsid w:val="00830485"/>
    <w:rsid w:val="00831220"/>
    <w:rsid w:val="008334D5"/>
    <w:rsid w:val="008338C4"/>
    <w:rsid w:val="0083405A"/>
    <w:rsid w:val="008342D9"/>
    <w:rsid w:val="00834F07"/>
    <w:rsid w:val="00835AD3"/>
    <w:rsid w:val="00835E7D"/>
    <w:rsid w:val="00837706"/>
    <w:rsid w:val="00837DAC"/>
    <w:rsid w:val="00841718"/>
    <w:rsid w:val="00843D85"/>
    <w:rsid w:val="00843E36"/>
    <w:rsid w:val="00845485"/>
    <w:rsid w:val="00846522"/>
    <w:rsid w:val="008465EB"/>
    <w:rsid w:val="008479A7"/>
    <w:rsid w:val="00850FC1"/>
    <w:rsid w:val="00851195"/>
    <w:rsid w:val="008512D2"/>
    <w:rsid w:val="008518AF"/>
    <w:rsid w:val="00851A33"/>
    <w:rsid w:val="00852F64"/>
    <w:rsid w:val="0085336E"/>
    <w:rsid w:val="00855337"/>
    <w:rsid w:val="008554F0"/>
    <w:rsid w:val="00855D64"/>
    <w:rsid w:val="00856306"/>
    <w:rsid w:val="00856566"/>
    <w:rsid w:val="00856D3A"/>
    <w:rsid w:val="0085771D"/>
    <w:rsid w:val="00857AEF"/>
    <w:rsid w:val="00857EC2"/>
    <w:rsid w:val="0086095A"/>
    <w:rsid w:val="00861013"/>
    <w:rsid w:val="008611B2"/>
    <w:rsid w:val="008616CA"/>
    <w:rsid w:val="0086196D"/>
    <w:rsid w:val="00863911"/>
    <w:rsid w:val="00864624"/>
    <w:rsid w:val="00864776"/>
    <w:rsid w:val="008647F9"/>
    <w:rsid w:val="008648FD"/>
    <w:rsid w:val="00864ED1"/>
    <w:rsid w:val="008652FF"/>
    <w:rsid w:val="008656F2"/>
    <w:rsid w:val="00865BCA"/>
    <w:rsid w:val="00866212"/>
    <w:rsid w:val="0086668D"/>
    <w:rsid w:val="00866F9D"/>
    <w:rsid w:val="008675F7"/>
    <w:rsid w:val="00867F3F"/>
    <w:rsid w:val="008705D1"/>
    <w:rsid w:val="00870727"/>
    <w:rsid w:val="0087251E"/>
    <w:rsid w:val="00874AD1"/>
    <w:rsid w:val="00874B81"/>
    <w:rsid w:val="00874D81"/>
    <w:rsid w:val="00876A9A"/>
    <w:rsid w:val="00876C43"/>
    <w:rsid w:val="0087712E"/>
    <w:rsid w:val="00877412"/>
    <w:rsid w:val="008805FC"/>
    <w:rsid w:val="00880CE9"/>
    <w:rsid w:val="00880F79"/>
    <w:rsid w:val="008828CE"/>
    <w:rsid w:val="0088327E"/>
    <w:rsid w:val="0088356C"/>
    <w:rsid w:val="0088410E"/>
    <w:rsid w:val="00884907"/>
    <w:rsid w:val="008857C3"/>
    <w:rsid w:val="00886001"/>
    <w:rsid w:val="00886323"/>
    <w:rsid w:val="0089042E"/>
    <w:rsid w:val="00890B80"/>
    <w:rsid w:val="00891387"/>
    <w:rsid w:val="00892044"/>
    <w:rsid w:val="008936BF"/>
    <w:rsid w:val="008938E3"/>
    <w:rsid w:val="008940BC"/>
    <w:rsid w:val="008940C5"/>
    <w:rsid w:val="008948DD"/>
    <w:rsid w:val="00894A10"/>
    <w:rsid w:val="008976BD"/>
    <w:rsid w:val="008A017C"/>
    <w:rsid w:val="008A2451"/>
    <w:rsid w:val="008A377E"/>
    <w:rsid w:val="008A3C8D"/>
    <w:rsid w:val="008A4657"/>
    <w:rsid w:val="008A52BE"/>
    <w:rsid w:val="008A539D"/>
    <w:rsid w:val="008A5A99"/>
    <w:rsid w:val="008A6AFE"/>
    <w:rsid w:val="008B16FA"/>
    <w:rsid w:val="008B24F0"/>
    <w:rsid w:val="008B44BB"/>
    <w:rsid w:val="008B50AD"/>
    <w:rsid w:val="008B5765"/>
    <w:rsid w:val="008B5949"/>
    <w:rsid w:val="008B5972"/>
    <w:rsid w:val="008B61DB"/>
    <w:rsid w:val="008B64AF"/>
    <w:rsid w:val="008B6B3A"/>
    <w:rsid w:val="008B6D3B"/>
    <w:rsid w:val="008B7172"/>
    <w:rsid w:val="008B72C4"/>
    <w:rsid w:val="008C0AD7"/>
    <w:rsid w:val="008C0B33"/>
    <w:rsid w:val="008C1A3E"/>
    <w:rsid w:val="008C1F2D"/>
    <w:rsid w:val="008C21A7"/>
    <w:rsid w:val="008C2C22"/>
    <w:rsid w:val="008C3185"/>
    <w:rsid w:val="008C32B2"/>
    <w:rsid w:val="008C3F39"/>
    <w:rsid w:val="008C4541"/>
    <w:rsid w:val="008C4BBE"/>
    <w:rsid w:val="008C4D51"/>
    <w:rsid w:val="008C55A3"/>
    <w:rsid w:val="008C56BF"/>
    <w:rsid w:val="008C570A"/>
    <w:rsid w:val="008C62B7"/>
    <w:rsid w:val="008C66C9"/>
    <w:rsid w:val="008D0A10"/>
    <w:rsid w:val="008D0D15"/>
    <w:rsid w:val="008D11B4"/>
    <w:rsid w:val="008D1566"/>
    <w:rsid w:val="008D1967"/>
    <w:rsid w:val="008D1A54"/>
    <w:rsid w:val="008D246E"/>
    <w:rsid w:val="008D27BC"/>
    <w:rsid w:val="008D289F"/>
    <w:rsid w:val="008D32F0"/>
    <w:rsid w:val="008D4E96"/>
    <w:rsid w:val="008D4F47"/>
    <w:rsid w:val="008D546C"/>
    <w:rsid w:val="008D55A7"/>
    <w:rsid w:val="008D69BC"/>
    <w:rsid w:val="008D7131"/>
    <w:rsid w:val="008E01E0"/>
    <w:rsid w:val="008E129C"/>
    <w:rsid w:val="008E1441"/>
    <w:rsid w:val="008E1A16"/>
    <w:rsid w:val="008E2384"/>
    <w:rsid w:val="008E23D1"/>
    <w:rsid w:val="008E23E8"/>
    <w:rsid w:val="008E26FD"/>
    <w:rsid w:val="008E2B5C"/>
    <w:rsid w:val="008E2F04"/>
    <w:rsid w:val="008E301A"/>
    <w:rsid w:val="008E3272"/>
    <w:rsid w:val="008E377A"/>
    <w:rsid w:val="008E3ADD"/>
    <w:rsid w:val="008E5C5B"/>
    <w:rsid w:val="008E6B2F"/>
    <w:rsid w:val="008F01D8"/>
    <w:rsid w:val="008F0912"/>
    <w:rsid w:val="008F1294"/>
    <w:rsid w:val="008F2B83"/>
    <w:rsid w:val="008F2C79"/>
    <w:rsid w:val="008F2C7C"/>
    <w:rsid w:val="008F3170"/>
    <w:rsid w:val="008F35E8"/>
    <w:rsid w:val="008F3DC2"/>
    <w:rsid w:val="008F62B4"/>
    <w:rsid w:val="008F6E94"/>
    <w:rsid w:val="008F7C41"/>
    <w:rsid w:val="00900808"/>
    <w:rsid w:val="00900BBB"/>
    <w:rsid w:val="009027E1"/>
    <w:rsid w:val="009028DB"/>
    <w:rsid w:val="009032B7"/>
    <w:rsid w:val="0090475F"/>
    <w:rsid w:val="009049D0"/>
    <w:rsid w:val="00905E7E"/>
    <w:rsid w:val="00906735"/>
    <w:rsid w:val="009070EF"/>
    <w:rsid w:val="009078AE"/>
    <w:rsid w:val="00911A56"/>
    <w:rsid w:val="00911C3A"/>
    <w:rsid w:val="00911F00"/>
    <w:rsid w:val="00912610"/>
    <w:rsid w:val="00912CB0"/>
    <w:rsid w:val="00913E43"/>
    <w:rsid w:val="009151C3"/>
    <w:rsid w:val="0091576F"/>
    <w:rsid w:val="00915C91"/>
    <w:rsid w:val="00922CD0"/>
    <w:rsid w:val="009239E0"/>
    <w:rsid w:val="009263E0"/>
    <w:rsid w:val="00926F2D"/>
    <w:rsid w:val="00927B28"/>
    <w:rsid w:val="009303FF"/>
    <w:rsid w:val="00930577"/>
    <w:rsid w:val="0093088B"/>
    <w:rsid w:val="00931E0B"/>
    <w:rsid w:val="0093320E"/>
    <w:rsid w:val="00934E88"/>
    <w:rsid w:val="00936F85"/>
    <w:rsid w:val="009377C0"/>
    <w:rsid w:val="00937AF7"/>
    <w:rsid w:val="00941773"/>
    <w:rsid w:val="00941D1C"/>
    <w:rsid w:val="00942D2E"/>
    <w:rsid w:val="00943F87"/>
    <w:rsid w:val="00945076"/>
    <w:rsid w:val="009450CC"/>
    <w:rsid w:val="00945D9C"/>
    <w:rsid w:val="00946195"/>
    <w:rsid w:val="00947970"/>
    <w:rsid w:val="00947A80"/>
    <w:rsid w:val="009509A6"/>
    <w:rsid w:val="009513B4"/>
    <w:rsid w:val="009517AB"/>
    <w:rsid w:val="00951A70"/>
    <w:rsid w:val="00951EEB"/>
    <w:rsid w:val="009523C1"/>
    <w:rsid w:val="0095384C"/>
    <w:rsid w:val="00954191"/>
    <w:rsid w:val="00954D80"/>
    <w:rsid w:val="009558F8"/>
    <w:rsid w:val="00955B14"/>
    <w:rsid w:val="00956795"/>
    <w:rsid w:val="00956C57"/>
    <w:rsid w:val="00956DD8"/>
    <w:rsid w:val="00957C54"/>
    <w:rsid w:val="009607D6"/>
    <w:rsid w:val="00960B1C"/>
    <w:rsid w:val="009612C5"/>
    <w:rsid w:val="0096410B"/>
    <w:rsid w:val="009645F7"/>
    <w:rsid w:val="00965161"/>
    <w:rsid w:val="00965189"/>
    <w:rsid w:val="00965261"/>
    <w:rsid w:val="00965CD2"/>
    <w:rsid w:val="00965EAC"/>
    <w:rsid w:val="009707B3"/>
    <w:rsid w:val="00970E35"/>
    <w:rsid w:val="00970EE8"/>
    <w:rsid w:val="009712F0"/>
    <w:rsid w:val="00971978"/>
    <w:rsid w:val="00971C42"/>
    <w:rsid w:val="00972549"/>
    <w:rsid w:val="00973338"/>
    <w:rsid w:val="00974587"/>
    <w:rsid w:val="00974FC3"/>
    <w:rsid w:val="00975B43"/>
    <w:rsid w:val="00976BF5"/>
    <w:rsid w:val="00976D57"/>
    <w:rsid w:val="00976F1C"/>
    <w:rsid w:val="009777E7"/>
    <w:rsid w:val="00977FA4"/>
    <w:rsid w:val="00982003"/>
    <w:rsid w:val="009828DA"/>
    <w:rsid w:val="00983006"/>
    <w:rsid w:val="0098431E"/>
    <w:rsid w:val="00984CEA"/>
    <w:rsid w:val="00985EE7"/>
    <w:rsid w:val="00990647"/>
    <w:rsid w:val="009908B2"/>
    <w:rsid w:val="0099105C"/>
    <w:rsid w:val="0099106B"/>
    <w:rsid w:val="009920BC"/>
    <w:rsid w:val="00992210"/>
    <w:rsid w:val="00993E60"/>
    <w:rsid w:val="00994063"/>
    <w:rsid w:val="009948E8"/>
    <w:rsid w:val="00995539"/>
    <w:rsid w:val="009955C1"/>
    <w:rsid w:val="00997011"/>
    <w:rsid w:val="009979C8"/>
    <w:rsid w:val="009A05C9"/>
    <w:rsid w:val="009A1454"/>
    <w:rsid w:val="009A16B8"/>
    <w:rsid w:val="009A19EF"/>
    <w:rsid w:val="009A1B72"/>
    <w:rsid w:val="009A1D2F"/>
    <w:rsid w:val="009A1E43"/>
    <w:rsid w:val="009A22DE"/>
    <w:rsid w:val="009A2A8A"/>
    <w:rsid w:val="009A369C"/>
    <w:rsid w:val="009A5485"/>
    <w:rsid w:val="009A6D21"/>
    <w:rsid w:val="009A6FD1"/>
    <w:rsid w:val="009A76E0"/>
    <w:rsid w:val="009A7930"/>
    <w:rsid w:val="009B09A8"/>
    <w:rsid w:val="009B11D8"/>
    <w:rsid w:val="009B12BA"/>
    <w:rsid w:val="009B1A46"/>
    <w:rsid w:val="009B2412"/>
    <w:rsid w:val="009B3601"/>
    <w:rsid w:val="009B4031"/>
    <w:rsid w:val="009B428D"/>
    <w:rsid w:val="009B5FA1"/>
    <w:rsid w:val="009B62FC"/>
    <w:rsid w:val="009B7139"/>
    <w:rsid w:val="009B7299"/>
    <w:rsid w:val="009B773D"/>
    <w:rsid w:val="009C0298"/>
    <w:rsid w:val="009C02D4"/>
    <w:rsid w:val="009C0670"/>
    <w:rsid w:val="009C1122"/>
    <w:rsid w:val="009C176D"/>
    <w:rsid w:val="009C1E44"/>
    <w:rsid w:val="009C20BD"/>
    <w:rsid w:val="009C222B"/>
    <w:rsid w:val="009C2435"/>
    <w:rsid w:val="009C3600"/>
    <w:rsid w:val="009C3D9F"/>
    <w:rsid w:val="009C4558"/>
    <w:rsid w:val="009C46BF"/>
    <w:rsid w:val="009C4EF2"/>
    <w:rsid w:val="009C6DEA"/>
    <w:rsid w:val="009C75B5"/>
    <w:rsid w:val="009C77CA"/>
    <w:rsid w:val="009D09DC"/>
    <w:rsid w:val="009D0ED6"/>
    <w:rsid w:val="009D2D48"/>
    <w:rsid w:val="009D2E7F"/>
    <w:rsid w:val="009D407E"/>
    <w:rsid w:val="009D584B"/>
    <w:rsid w:val="009D5EBF"/>
    <w:rsid w:val="009D6936"/>
    <w:rsid w:val="009D6F3F"/>
    <w:rsid w:val="009E0A22"/>
    <w:rsid w:val="009E1BF4"/>
    <w:rsid w:val="009E1F48"/>
    <w:rsid w:val="009E341D"/>
    <w:rsid w:val="009E4AAE"/>
    <w:rsid w:val="009E5AF5"/>
    <w:rsid w:val="009E5C8A"/>
    <w:rsid w:val="009E5D25"/>
    <w:rsid w:val="009E6BAC"/>
    <w:rsid w:val="009E6BCD"/>
    <w:rsid w:val="009E6FE4"/>
    <w:rsid w:val="009E7B26"/>
    <w:rsid w:val="009E7C35"/>
    <w:rsid w:val="009E7F4A"/>
    <w:rsid w:val="009F0636"/>
    <w:rsid w:val="009F07AC"/>
    <w:rsid w:val="009F0F31"/>
    <w:rsid w:val="009F105C"/>
    <w:rsid w:val="009F1CB7"/>
    <w:rsid w:val="009F1DCD"/>
    <w:rsid w:val="009F2073"/>
    <w:rsid w:val="009F2BCA"/>
    <w:rsid w:val="009F2E45"/>
    <w:rsid w:val="009F320B"/>
    <w:rsid w:val="009F3790"/>
    <w:rsid w:val="009F382B"/>
    <w:rsid w:val="009F3DA1"/>
    <w:rsid w:val="009F4F45"/>
    <w:rsid w:val="009F5A08"/>
    <w:rsid w:val="009F60B4"/>
    <w:rsid w:val="009F6189"/>
    <w:rsid w:val="009F64E7"/>
    <w:rsid w:val="009F6B12"/>
    <w:rsid w:val="00A008C9"/>
    <w:rsid w:val="00A016C5"/>
    <w:rsid w:val="00A0170F"/>
    <w:rsid w:val="00A02E32"/>
    <w:rsid w:val="00A03444"/>
    <w:rsid w:val="00A035AB"/>
    <w:rsid w:val="00A03D76"/>
    <w:rsid w:val="00A044AB"/>
    <w:rsid w:val="00A04FFD"/>
    <w:rsid w:val="00A05657"/>
    <w:rsid w:val="00A0604F"/>
    <w:rsid w:val="00A06D7B"/>
    <w:rsid w:val="00A10C08"/>
    <w:rsid w:val="00A12483"/>
    <w:rsid w:val="00A12636"/>
    <w:rsid w:val="00A12B71"/>
    <w:rsid w:val="00A14573"/>
    <w:rsid w:val="00A1486C"/>
    <w:rsid w:val="00A14AED"/>
    <w:rsid w:val="00A15A11"/>
    <w:rsid w:val="00A16989"/>
    <w:rsid w:val="00A17538"/>
    <w:rsid w:val="00A17897"/>
    <w:rsid w:val="00A17CC9"/>
    <w:rsid w:val="00A20F1D"/>
    <w:rsid w:val="00A2216B"/>
    <w:rsid w:val="00A23C97"/>
    <w:rsid w:val="00A23D29"/>
    <w:rsid w:val="00A24EC5"/>
    <w:rsid w:val="00A26643"/>
    <w:rsid w:val="00A26CC2"/>
    <w:rsid w:val="00A27072"/>
    <w:rsid w:val="00A30AA3"/>
    <w:rsid w:val="00A328F1"/>
    <w:rsid w:val="00A33018"/>
    <w:rsid w:val="00A33381"/>
    <w:rsid w:val="00A3398E"/>
    <w:rsid w:val="00A33A9E"/>
    <w:rsid w:val="00A33C35"/>
    <w:rsid w:val="00A33D15"/>
    <w:rsid w:val="00A34FC1"/>
    <w:rsid w:val="00A35263"/>
    <w:rsid w:val="00A35FB6"/>
    <w:rsid w:val="00A35FC5"/>
    <w:rsid w:val="00A366D1"/>
    <w:rsid w:val="00A3675E"/>
    <w:rsid w:val="00A36FCB"/>
    <w:rsid w:val="00A377B4"/>
    <w:rsid w:val="00A41186"/>
    <w:rsid w:val="00A413B8"/>
    <w:rsid w:val="00A423AE"/>
    <w:rsid w:val="00A42555"/>
    <w:rsid w:val="00A45093"/>
    <w:rsid w:val="00A45198"/>
    <w:rsid w:val="00A50645"/>
    <w:rsid w:val="00A50DFB"/>
    <w:rsid w:val="00A528D4"/>
    <w:rsid w:val="00A55958"/>
    <w:rsid w:val="00A570B3"/>
    <w:rsid w:val="00A57A35"/>
    <w:rsid w:val="00A57D98"/>
    <w:rsid w:val="00A601F0"/>
    <w:rsid w:val="00A602E0"/>
    <w:rsid w:val="00A61954"/>
    <w:rsid w:val="00A62463"/>
    <w:rsid w:val="00A632C6"/>
    <w:rsid w:val="00A646E4"/>
    <w:rsid w:val="00A6560E"/>
    <w:rsid w:val="00A66330"/>
    <w:rsid w:val="00A663EB"/>
    <w:rsid w:val="00A6787E"/>
    <w:rsid w:val="00A7025B"/>
    <w:rsid w:val="00A72972"/>
    <w:rsid w:val="00A735FD"/>
    <w:rsid w:val="00A73776"/>
    <w:rsid w:val="00A7434E"/>
    <w:rsid w:val="00A748F1"/>
    <w:rsid w:val="00A756CF"/>
    <w:rsid w:val="00A76513"/>
    <w:rsid w:val="00A76804"/>
    <w:rsid w:val="00A76FDA"/>
    <w:rsid w:val="00A801E6"/>
    <w:rsid w:val="00A81271"/>
    <w:rsid w:val="00A823C3"/>
    <w:rsid w:val="00A826E0"/>
    <w:rsid w:val="00A837A1"/>
    <w:rsid w:val="00A83A43"/>
    <w:rsid w:val="00A84A83"/>
    <w:rsid w:val="00A850F3"/>
    <w:rsid w:val="00A9057E"/>
    <w:rsid w:val="00A91E39"/>
    <w:rsid w:val="00A91EF2"/>
    <w:rsid w:val="00A9278E"/>
    <w:rsid w:val="00A92AEC"/>
    <w:rsid w:val="00A92AF1"/>
    <w:rsid w:val="00A93E76"/>
    <w:rsid w:val="00A93EEB"/>
    <w:rsid w:val="00AA33C2"/>
    <w:rsid w:val="00AA3997"/>
    <w:rsid w:val="00AA414D"/>
    <w:rsid w:val="00AA4384"/>
    <w:rsid w:val="00AA45CC"/>
    <w:rsid w:val="00AA4CEA"/>
    <w:rsid w:val="00AA4E3A"/>
    <w:rsid w:val="00AA54B6"/>
    <w:rsid w:val="00AA7660"/>
    <w:rsid w:val="00AA7BD1"/>
    <w:rsid w:val="00AB016D"/>
    <w:rsid w:val="00AB132E"/>
    <w:rsid w:val="00AB145A"/>
    <w:rsid w:val="00AB150F"/>
    <w:rsid w:val="00AB22D9"/>
    <w:rsid w:val="00AB3055"/>
    <w:rsid w:val="00AB3437"/>
    <w:rsid w:val="00AB49EE"/>
    <w:rsid w:val="00AB53DC"/>
    <w:rsid w:val="00AB5423"/>
    <w:rsid w:val="00AB56F1"/>
    <w:rsid w:val="00AB7820"/>
    <w:rsid w:val="00AB79B3"/>
    <w:rsid w:val="00AC0652"/>
    <w:rsid w:val="00AC0660"/>
    <w:rsid w:val="00AC1790"/>
    <w:rsid w:val="00AC1807"/>
    <w:rsid w:val="00AC1D78"/>
    <w:rsid w:val="00AC20D1"/>
    <w:rsid w:val="00AC6283"/>
    <w:rsid w:val="00AC7517"/>
    <w:rsid w:val="00AC789C"/>
    <w:rsid w:val="00AC7952"/>
    <w:rsid w:val="00AC79F9"/>
    <w:rsid w:val="00AC7AE5"/>
    <w:rsid w:val="00AC7AE6"/>
    <w:rsid w:val="00AC7BF7"/>
    <w:rsid w:val="00AC7E09"/>
    <w:rsid w:val="00AC7F4F"/>
    <w:rsid w:val="00AD2A41"/>
    <w:rsid w:val="00AD2D60"/>
    <w:rsid w:val="00AD3156"/>
    <w:rsid w:val="00AD3839"/>
    <w:rsid w:val="00AD3881"/>
    <w:rsid w:val="00AD3CAD"/>
    <w:rsid w:val="00AD3F73"/>
    <w:rsid w:val="00AD5911"/>
    <w:rsid w:val="00AD6FDC"/>
    <w:rsid w:val="00AD7862"/>
    <w:rsid w:val="00AE04E1"/>
    <w:rsid w:val="00AE0988"/>
    <w:rsid w:val="00AE1998"/>
    <w:rsid w:val="00AE24B0"/>
    <w:rsid w:val="00AE2D61"/>
    <w:rsid w:val="00AE2F70"/>
    <w:rsid w:val="00AE37EC"/>
    <w:rsid w:val="00AE39F1"/>
    <w:rsid w:val="00AE3F33"/>
    <w:rsid w:val="00AE4300"/>
    <w:rsid w:val="00AE623F"/>
    <w:rsid w:val="00AE6A08"/>
    <w:rsid w:val="00AF07C9"/>
    <w:rsid w:val="00AF0CF8"/>
    <w:rsid w:val="00AF11B3"/>
    <w:rsid w:val="00AF20A7"/>
    <w:rsid w:val="00AF2948"/>
    <w:rsid w:val="00AF2FA5"/>
    <w:rsid w:val="00AF35A0"/>
    <w:rsid w:val="00AF43A5"/>
    <w:rsid w:val="00AF46A9"/>
    <w:rsid w:val="00AF4B9F"/>
    <w:rsid w:val="00AF4CE2"/>
    <w:rsid w:val="00AF571B"/>
    <w:rsid w:val="00AF5779"/>
    <w:rsid w:val="00AF63DC"/>
    <w:rsid w:val="00AF6F14"/>
    <w:rsid w:val="00AF709C"/>
    <w:rsid w:val="00AF73B5"/>
    <w:rsid w:val="00AF754F"/>
    <w:rsid w:val="00AF7C8B"/>
    <w:rsid w:val="00AF7EC5"/>
    <w:rsid w:val="00B00139"/>
    <w:rsid w:val="00B00F50"/>
    <w:rsid w:val="00B01DAF"/>
    <w:rsid w:val="00B0248B"/>
    <w:rsid w:val="00B0498C"/>
    <w:rsid w:val="00B05A76"/>
    <w:rsid w:val="00B05DF4"/>
    <w:rsid w:val="00B0613C"/>
    <w:rsid w:val="00B06EA3"/>
    <w:rsid w:val="00B07779"/>
    <w:rsid w:val="00B10312"/>
    <w:rsid w:val="00B107F9"/>
    <w:rsid w:val="00B11391"/>
    <w:rsid w:val="00B12034"/>
    <w:rsid w:val="00B123B7"/>
    <w:rsid w:val="00B12894"/>
    <w:rsid w:val="00B14A17"/>
    <w:rsid w:val="00B153A8"/>
    <w:rsid w:val="00B16B2D"/>
    <w:rsid w:val="00B1772F"/>
    <w:rsid w:val="00B2064C"/>
    <w:rsid w:val="00B21430"/>
    <w:rsid w:val="00B21DAC"/>
    <w:rsid w:val="00B21E57"/>
    <w:rsid w:val="00B2340E"/>
    <w:rsid w:val="00B23F32"/>
    <w:rsid w:val="00B243AC"/>
    <w:rsid w:val="00B2462C"/>
    <w:rsid w:val="00B25F00"/>
    <w:rsid w:val="00B260CD"/>
    <w:rsid w:val="00B27259"/>
    <w:rsid w:val="00B27824"/>
    <w:rsid w:val="00B30330"/>
    <w:rsid w:val="00B303FA"/>
    <w:rsid w:val="00B3056B"/>
    <w:rsid w:val="00B30619"/>
    <w:rsid w:val="00B3183D"/>
    <w:rsid w:val="00B32065"/>
    <w:rsid w:val="00B3275A"/>
    <w:rsid w:val="00B3286E"/>
    <w:rsid w:val="00B32DD2"/>
    <w:rsid w:val="00B35215"/>
    <w:rsid w:val="00B353C8"/>
    <w:rsid w:val="00B35483"/>
    <w:rsid w:val="00B35A74"/>
    <w:rsid w:val="00B35B57"/>
    <w:rsid w:val="00B37CA9"/>
    <w:rsid w:val="00B4045B"/>
    <w:rsid w:val="00B405CF"/>
    <w:rsid w:val="00B4169D"/>
    <w:rsid w:val="00B44326"/>
    <w:rsid w:val="00B4460D"/>
    <w:rsid w:val="00B44A32"/>
    <w:rsid w:val="00B44EBB"/>
    <w:rsid w:val="00B457D8"/>
    <w:rsid w:val="00B45C4A"/>
    <w:rsid w:val="00B46209"/>
    <w:rsid w:val="00B470AD"/>
    <w:rsid w:val="00B4716F"/>
    <w:rsid w:val="00B50BD1"/>
    <w:rsid w:val="00B5106A"/>
    <w:rsid w:val="00B51486"/>
    <w:rsid w:val="00B51D8E"/>
    <w:rsid w:val="00B52654"/>
    <w:rsid w:val="00B52D90"/>
    <w:rsid w:val="00B5322F"/>
    <w:rsid w:val="00B544EA"/>
    <w:rsid w:val="00B55B27"/>
    <w:rsid w:val="00B55C6C"/>
    <w:rsid w:val="00B55DA8"/>
    <w:rsid w:val="00B56DA2"/>
    <w:rsid w:val="00B627BE"/>
    <w:rsid w:val="00B635CB"/>
    <w:rsid w:val="00B64D85"/>
    <w:rsid w:val="00B6515E"/>
    <w:rsid w:val="00B65A77"/>
    <w:rsid w:val="00B665EE"/>
    <w:rsid w:val="00B66762"/>
    <w:rsid w:val="00B678E5"/>
    <w:rsid w:val="00B67998"/>
    <w:rsid w:val="00B67C5B"/>
    <w:rsid w:val="00B67CA4"/>
    <w:rsid w:val="00B7072F"/>
    <w:rsid w:val="00B7079A"/>
    <w:rsid w:val="00B70D13"/>
    <w:rsid w:val="00B70F63"/>
    <w:rsid w:val="00B71393"/>
    <w:rsid w:val="00B72C27"/>
    <w:rsid w:val="00B72F34"/>
    <w:rsid w:val="00B7386E"/>
    <w:rsid w:val="00B73C25"/>
    <w:rsid w:val="00B74DAE"/>
    <w:rsid w:val="00B76110"/>
    <w:rsid w:val="00B776F7"/>
    <w:rsid w:val="00B80DA1"/>
    <w:rsid w:val="00B81D0F"/>
    <w:rsid w:val="00B81EE9"/>
    <w:rsid w:val="00B82C5E"/>
    <w:rsid w:val="00B83253"/>
    <w:rsid w:val="00B83C7E"/>
    <w:rsid w:val="00B847B0"/>
    <w:rsid w:val="00B849E6"/>
    <w:rsid w:val="00B84D0C"/>
    <w:rsid w:val="00B87655"/>
    <w:rsid w:val="00B90C40"/>
    <w:rsid w:val="00B914A5"/>
    <w:rsid w:val="00B91B81"/>
    <w:rsid w:val="00B9261D"/>
    <w:rsid w:val="00B943B8"/>
    <w:rsid w:val="00B9444E"/>
    <w:rsid w:val="00B9499B"/>
    <w:rsid w:val="00B94ACD"/>
    <w:rsid w:val="00B95368"/>
    <w:rsid w:val="00B95C3C"/>
    <w:rsid w:val="00B95EF3"/>
    <w:rsid w:val="00B96C0B"/>
    <w:rsid w:val="00B970F2"/>
    <w:rsid w:val="00B97179"/>
    <w:rsid w:val="00B97280"/>
    <w:rsid w:val="00B974F2"/>
    <w:rsid w:val="00B97B63"/>
    <w:rsid w:val="00B97F6D"/>
    <w:rsid w:val="00BA0B95"/>
    <w:rsid w:val="00BA1D03"/>
    <w:rsid w:val="00BA3BA3"/>
    <w:rsid w:val="00BA686E"/>
    <w:rsid w:val="00BA7FE3"/>
    <w:rsid w:val="00BB0063"/>
    <w:rsid w:val="00BB00DA"/>
    <w:rsid w:val="00BB0B13"/>
    <w:rsid w:val="00BB0D65"/>
    <w:rsid w:val="00BB1449"/>
    <w:rsid w:val="00BB1501"/>
    <w:rsid w:val="00BB1CEE"/>
    <w:rsid w:val="00BB2E46"/>
    <w:rsid w:val="00BB3005"/>
    <w:rsid w:val="00BB4084"/>
    <w:rsid w:val="00BB4480"/>
    <w:rsid w:val="00BB74EA"/>
    <w:rsid w:val="00BC09CF"/>
    <w:rsid w:val="00BC1194"/>
    <w:rsid w:val="00BC2034"/>
    <w:rsid w:val="00BC20CE"/>
    <w:rsid w:val="00BC23AB"/>
    <w:rsid w:val="00BC2BE6"/>
    <w:rsid w:val="00BC30C7"/>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EB9"/>
    <w:rsid w:val="00BD7766"/>
    <w:rsid w:val="00BD7E8D"/>
    <w:rsid w:val="00BE0007"/>
    <w:rsid w:val="00BE053A"/>
    <w:rsid w:val="00BE05D6"/>
    <w:rsid w:val="00BE09E0"/>
    <w:rsid w:val="00BE153F"/>
    <w:rsid w:val="00BE1C25"/>
    <w:rsid w:val="00BE2E07"/>
    <w:rsid w:val="00BE3A61"/>
    <w:rsid w:val="00BE3AB6"/>
    <w:rsid w:val="00BE6364"/>
    <w:rsid w:val="00BE688A"/>
    <w:rsid w:val="00BF1084"/>
    <w:rsid w:val="00BF1738"/>
    <w:rsid w:val="00BF2FB4"/>
    <w:rsid w:val="00BF3493"/>
    <w:rsid w:val="00BF37B7"/>
    <w:rsid w:val="00BF4807"/>
    <w:rsid w:val="00BF618A"/>
    <w:rsid w:val="00BF6332"/>
    <w:rsid w:val="00BF6880"/>
    <w:rsid w:val="00BF71C8"/>
    <w:rsid w:val="00C0131C"/>
    <w:rsid w:val="00C01E30"/>
    <w:rsid w:val="00C020A4"/>
    <w:rsid w:val="00C025D1"/>
    <w:rsid w:val="00C038EA"/>
    <w:rsid w:val="00C0419F"/>
    <w:rsid w:val="00C0474D"/>
    <w:rsid w:val="00C06A97"/>
    <w:rsid w:val="00C06C2A"/>
    <w:rsid w:val="00C06EA4"/>
    <w:rsid w:val="00C108AB"/>
    <w:rsid w:val="00C111DB"/>
    <w:rsid w:val="00C14624"/>
    <w:rsid w:val="00C14796"/>
    <w:rsid w:val="00C14F04"/>
    <w:rsid w:val="00C153B1"/>
    <w:rsid w:val="00C153D9"/>
    <w:rsid w:val="00C154A3"/>
    <w:rsid w:val="00C15AA3"/>
    <w:rsid w:val="00C15DB1"/>
    <w:rsid w:val="00C16BC5"/>
    <w:rsid w:val="00C1741D"/>
    <w:rsid w:val="00C20103"/>
    <w:rsid w:val="00C202D0"/>
    <w:rsid w:val="00C205B6"/>
    <w:rsid w:val="00C20715"/>
    <w:rsid w:val="00C21A27"/>
    <w:rsid w:val="00C220BC"/>
    <w:rsid w:val="00C23737"/>
    <w:rsid w:val="00C2434E"/>
    <w:rsid w:val="00C244DE"/>
    <w:rsid w:val="00C251A8"/>
    <w:rsid w:val="00C2557E"/>
    <w:rsid w:val="00C2566E"/>
    <w:rsid w:val="00C26C95"/>
    <w:rsid w:val="00C26D96"/>
    <w:rsid w:val="00C2799B"/>
    <w:rsid w:val="00C27FC9"/>
    <w:rsid w:val="00C30339"/>
    <w:rsid w:val="00C31259"/>
    <w:rsid w:val="00C33247"/>
    <w:rsid w:val="00C333B7"/>
    <w:rsid w:val="00C33CED"/>
    <w:rsid w:val="00C34373"/>
    <w:rsid w:val="00C34640"/>
    <w:rsid w:val="00C353EC"/>
    <w:rsid w:val="00C36456"/>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500DE"/>
    <w:rsid w:val="00C51383"/>
    <w:rsid w:val="00C51858"/>
    <w:rsid w:val="00C5249B"/>
    <w:rsid w:val="00C52742"/>
    <w:rsid w:val="00C52BAC"/>
    <w:rsid w:val="00C53121"/>
    <w:rsid w:val="00C537B3"/>
    <w:rsid w:val="00C53DBE"/>
    <w:rsid w:val="00C54DD7"/>
    <w:rsid w:val="00C55E04"/>
    <w:rsid w:val="00C563DF"/>
    <w:rsid w:val="00C56B57"/>
    <w:rsid w:val="00C56D9E"/>
    <w:rsid w:val="00C6079C"/>
    <w:rsid w:val="00C60F54"/>
    <w:rsid w:val="00C617A2"/>
    <w:rsid w:val="00C628B5"/>
    <w:rsid w:val="00C6365F"/>
    <w:rsid w:val="00C63B23"/>
    <w:rsid w:val="00C64BFB"/>
    <w:rsid w:val="00C650A7"/>
    <w:rsid w:val="00C65EF4"/>
    <w:rsid w:val="00C671EE"/>
    <w:rsid w:val="00C70098"/>
    <w:rsid w:val="00C70871"/>
    <w:rsid w:val="00C70EA6"/>
    <w:rsid w:val="00C718F6"/>
    <w:rsid w:val="00C71EB5"/>
    <w:rsid w:val="00C728A8"/>
    <w:rsid w:val="00C72CD0"/>
    <w:rsid w:val="00C749DA"/>
    <w:rsid w:val="00C74A78"/>
    <w:rsid w:val="00C75A50"/>
    <w:rsid w:val="00C77E25"/>
    <w:rsid w:val="00C77F8C"/>
    <w:rsid w:val="00C802D7"/>
    <w:rsid w:val="00C80646"/>
    <w:rsid w:val="00C80D16"/>
    <w:rsid w:val="00C811A1"/>
    <w:rsid w:val="00C81BD2"/>
    <w:rsid w:val="00C82344"/>
    <w:rsid w:val="00C82A12"/>
    <w:rsid w:val="00C82FB5"/>
    <w:rsid w:val="00C83F57"/>
    <w:rsid w:val="00C840C2"/>
    <w:rsid w:val="00C8437B"/>
    <w:rsid w:val="00C85030"/>
    <w:rsid w:val="00C85477"/>
    <w:rsid w:val="00C854A3"/>
    <w:rsid w:val="00C85823"/>
    <w:rsid w:val="00C87469"/>
    <w:rsid w:val="00C879C3"/>
    <w:rsid w:val="00C87B23"/>
    <w:rsid w:val="00C90EB6"/>
    <w:rsid w:val="00C91396"/>
    <w:rsid w:val="00C91B7C"/>
    <w:rsid w:val="00C94BBE"/>
    <w:rsid w:val="00C97A2A"/>
    <w:rsid w:val="00C97F23"/>
    <w:rsid w:val="00CA0694"/>
    <w:rsid w:val="00CA0DBE"/>
    <w:rsid w:val="00CA1B66"/>
    <w:rsid w:val="00CA35BE"/>
    <w:rsid w:val="00CA52F5"/>
    <w:rsid w:val="00CA5A51"/>
    <w:rsid w:val="00CA6BF0"/>
    <w:rsid w:val="00CA6FA9"/>
    <w:rsid w:val="00CA700D"/>
    <w:rsid w:val="00CA7253"/>
    <w:rsid w:val="00CA7956"/>
    <w:rsid w:val="00CB07BB"/>
    <w:rsid w:val="00CB1304"/>
    <w:rsid w:val="00CB13AD"/>
    <w:rsid w:val="00CB24CF"/>
    <w:rsid w:val="00CB2CBF"/>
    <w:rsid w:val="00CB3476"/>
    <w:rsid w:val="00CB37BA"/>
    <w:rsid w:val="00CB526B"/>
    <w:rsid w:val="00CB5B20"/>
    <w:rsid w:val="00CB694B"/>
    <w:rsid w:val="00CB763A"/>
    <w:rsid w:val="00CB7763"/>
    <w:rsid w:val="00CC0C8D"/>
    <w:rsid w:val="00CC23B6"/>
    <w:rsid w:val="00CC2D91"/>
    <w:rsid w:val="00CC38A1"/>
    <w:rsid w:val="00CC3B7A"/>
    <w:rsid w:val="00CC3CEF"/>
    <w:rsid w:val="00CC413E"/>
    <w:rsid w:val="00CC46FC"/>
    <w:rsid w:val="00CC4D5F"/>
    <w:rsid w:val="00CC4F66"/>
    <w:rsid w:val="00CC5B6C"/>
    <w:rsid w:val="00CC7121"/>
    <w:rsid w:val="00CD02EE"/>
    <w:rsid w:val="00CD13B3"/>
    <w:rsid w:val="00CD1842"/>
    <w:rsid w:val="00CD2EB7"/>
    <w:rsid w:val="00CD3315"/>
    <w:rsid w:val="00CD3ACE"/>
    <w:rsid w:val="00CD54BE"/>
    <w:rsid w:val="00CD5EC8"/>
    <w:rsid w:val="00CD6A04"/>
    <w:rsid w:val="00CD6AFC"/>
    <w:rsid w:val="00CD718B"/>
    <w:rsid w:val="00CD766B"/>
    <w:rsid w:val="00CE0266"/>
    <w:rsid w:val="00CE0B3E"/>
    <w:rsid w:val="00CE18CE"/>
    <w:rsid w:val="00CE20FF"/>
    <w:rsid w:val="00CE2E35"/>
    <w:rsid w:val="00CE46CF"/>
    <w:rsid w:val="00CE621D"/>
    <w:rsid w:val="00CE7C1F"/>
    <w:rsid w:val="00CF2406"/>
    <w:rsid w:val="00CF275C"/>
    <w:rsid w:val="00CF46BC"/>
    <w:rsid w:val="00CF494A"/>
    <w:rsid w:val="00CF4F05"/>
    <w:rsid w:val="00CF5047"/>
    <w:rsid w:val="00CF554F"/>
    <w:rsid w:val="00CF56D9"/>
    <w:rsid w:val="00CF71E5"/>
    <w:rsid w:val="00CF7A9D"/>
    <w:rsid w:val="00D0198F"/>
    <w:rsid w:val="00D021B8"/>
    <w:rsid w:val="00D0243F"/>
    <w:rsid w:val="00D02904"/>
    <w:rsid w:val="00D02A43"/>
    <w:rsid w:val="00D0334C"/>
    <w:rsid w:val="00D0398B"/>
    <w:rsid w:val="00D03D22"/>
    <w:rsid w:val="00D04F83"/>
    <w:rsid w:val="00D0588C"/>
    <w:rsid w:val="00D06024"/>
    <w:rsid w:val="00D07018"/>
    <w:rsid w:val="00D107C5"/>
    <w:rsid w:val="00D1099F"/>
    <w:rsid w:val="00D111A5"/>
    <w:rsid w:val="00D12853"/>
    <w:rsid w:val="00D12AEF"/>
    <w:rsid w:val="00D13CBB"/>
    <w:rsid w:val="00D13FFB"/>
    <w:rsid w:val="00D1433B"/>
    <w:rsid w:val="00D1434A"/>
    <w:rsid w:val="00D14B28"/>
    <w:rsid w:val="00D14BE8"/>
    <w:rsid w:val="00D1528A"/>
    <w:rsid w:val="00D15ABB"/>
    <w:rsid w:val="00D16AF7"/>
    <w:rsid w:val="00D17048"/>
    <w:rsid w:val="00D175F0"/>
    <w:rsid w:val="00D212AC"/>
    <w:rsid w:val="00D21CD8"/>
    <w:rsid w:val="00D21ED2"/>
    <w:rsid w:val="00D22692"/>
    <w:rsid w:val="00D23171"/>
    <w:rsid w:val="00D2435E"/>
    <w:rsid w:val="00D24E14"/>
    <w:rsid w:val="00D24EF9"/>
    <w:rsid w:val="00D25387"/>
    <w:rsid w:val="00D27901"/>
    <w:rsid w:val="00D27D2A"/>
    <w:rsid w:val="00D31F88"/>
    <w:rsid w:val="00D3286D"/>
    <w:rsid w:val="00D3391E"/>
    <w:rsid w:val="00D33C40"/>
    <w:rsid w:val="00D34245"/>
    <w:rsid w:val="00D353E2"/>
    <w:rsid w:val="00D3591F"/>
    <w:rsid w:val="00D36352"/>
    <w:rsid w:val="00D36E6C"/>
    <w:rsid w:val="00D379E8"/>
    <w:rsid w:val="00D40EF8"/>
    <w:rsid w:val="00D40FA9"/>
    <w:rsid w:val="00D41144"/>
    <w:rsid w:val="00D431BF"/>
    <w:rsid w:val="00D444BB"/>
    <w:rsid w:val="00D44D08"/>
    <w:rsid w:val="00D45231"/>
    <w:rsid w:val="00D4532B"/>
    <w:rsid w:val="00D45BC5"/>
    <w:rsid w:val="00D45D98"/>
    <w:rsid w:val="00D45F32"/>
    <w:rsid w:val="00D47519"/>
    <w:rsid w:val="00D477ED"/>
    <w:rsid w:val="00D50135"/>
    <w:rsid w:val="00D5080C"/>
    <w:rsid w:val="00D52044"/>
    <w:rsid w:val="00D52153"/>
    <w:rsid w:val="00D5307E"/>
    <w:rsid w:val="00D57055"/>
    <w:rsid w:val="00D570B4"/>
    <w:rsid w:val="00D57F8D"/>
    <w:rsid w:val="00D6031E"/>
    <w:rsid w:val="00D60FC1"/>
    <w:rsid w:val="00D61CE5"/>
    <w:rsid w:val="00D644FB"/>
    <w:rsid w:val="00D649E7"/>
    <w:rsid w:val="00D64ED1"/>
    <w:rsid w:val="00D6624D"/>
    <w:rsid w:val="00D66817"/>
    <w:rsid w:val="00D66D6E"/>
    <w:rsid w:val="00D67EAC"/>
    <w:rsid w:val="00D702FB"/>
    <w:rsid w:val="00D70624"/>
    <w:rsid w:val="00D7086A"/>
    <w:rsid w:val="00D7133D"/>
    <w:rsid w:val="00D71E7C"/>
    <w:rsid w:val="00D72874"/>
    <w:rsid w:val="00D73431"/>
    <w:rsid w:val="00D755B6"/>
    <w:rsid w:val="00D760CD"/>
    <w:rsid w:val="00D76F1B"/>
    <w:rsid w:val="00D76F70"/>
    <w:rsid w:val="00D77856"/>
    <w:rsid w:val="00D77B67"/>
    <w:rsid w:val="00D80D54"/>
    <w:rsid w:val="00D8292D"/>
    <w:rsid w:val="00D82F14"/>
    <w:rsid w:val="00D831AB"/>
    <w:rsid w:val="00D83633"/>
    <w:rsid w:val="00D840FB"/>
    <w:rsid w:val="00D8494F"/>
    <w:rsid w:val="00D84A9D"/>
    <w:rsid w:val="00D84DB5"/>
    <w:rsid w:val="00D85543"/>
    <w:rsid w:val="00D85F70"/>
    <w:rsid w:val="00D860BB"/>
    <w:rsid w:val="00D865E9"/>
    <w:rsid w:val="00D86B6C"/>
    <w:rsid w:val="00D873B0"/>
    <w:rsid w:val="00D90777"/>
    <w:rsid w:val="00D90883"/>
    <w:rsid w:val="00D9089B"/>
    <w:rsid w:val="00D90AE9"/>
    <w:rsid w:val="00D90F31"/>
    <w:rsid w:val="00D91C55"/>
    <w:rsid w:val="00D923DE"/>
    <w:rsid w:val="00D92918"/>
    <w:rsid w:val="00D932C2"/>
    <w:rsid w:val="00D946BF"/>
    <w:rsid w:val="00D947AB"/>
    <w:rsid w:val="00D95558"/>
    <w:rsid w:val="00D957C6"/>
    <w:rsid w:val="00D95E9B"/>
    <w:rsid w:val="00D95F86"/>
    <w:rsid w:val="00D96FCF"/>
    <w:rsid w:val="00D97362"/>
    <w:rsid w:val="00DA0032"/>
    <w:rsid w:val="00DA012D"/>
    <w:rsid w:val="00DA1266"/>
    <w:rsid w:val="00DA14E4"/>
    <w:rsid w:val="00DA169D"/>
    <w:rsid w:val="00DA184F"/>
    <w:rsid w:val="00DA1974"/>
    <w:rsid w:val="00DA19B7"/>
    <w:rsid w:val="00DA1FDC"/>
    <w:rsid w:val="00DA3466"/>
    <w:rsid w:val="00DA399A"/>
    <w:rsid w:val="00DA496A"/>
    <w:rsid w:val="00DA5091"/>
    <w:rsid w:val="00DA560D"/>
    <w:rsid w:val="00DA6684"/>
    <w:rsid w:val="00DA6A98"/>
    <w:rsid w:val="00DB04D1"/>
    <w:rsid w:val="00DB0704"/>
    <w:rsid w:val="00DB1327"/>
    <w:rsid w:val="00DB2927"/>
    <w:rsid w:val="00DB2D64"/>
    <w:rsid w:val="00DB427D"/>
    <w:rsid w:val="00DB46FF"/>
    <w:rsid w:val="00DB4980"/>
    <w:rsid w:val="00DB5856"/>
    <w:rsid w:val="00DB6BBF"/>
    <w:rsid w:val="00DB7051"/>
    <w:rsid w:val="00DB72A3"/>
    <w:rsid w:val="00DB7E15"/>
    <w:rsid w:val="00DC0148"/>
    <w:rsid w:val="00DC07BE"/>
    <w:rsid w:val="00DC145C"/>
    <w:rsid w:val="00DC1B8A"/>
    <w:rsid w:val="00DC25DB"/>
    <w:rsid w:val="00DC32DD"/>
    <w:rsid w:val="00DC36BE"/>
    <w:rsid w:val="00DC3CF0"/>
    <w:rsid w:val="00DC4BC2"/>
    <w:rsid w:val="00DC6196"/>
    <w:rsid w:val="00DC7064"/>
    <w:rsid w:val="00DD1212"/>
    <w:rsid w:val="00DD1BF4"/>
    <w:rsid w:val="00DD1CB0"/>
    <w:rsid w:val="00DD2001"/>
    <w:rsid w:val="00DD337A"/>
    <w:rsid w:val="00DD33F3"/>
    <w:rsid w:val="00DD413F"/>
    <w:rsid w:val="00DD4CC1"/>
    <w:rsid w:val="00DD6631"/>
    <w:rsid w:val="00DD6E68"/>
    <w:rsid w:val="00DE0439"/>
    <w:rsid w:val="00DE13B2"/>
    <w:rsid w:val="00DE1A19"/>
    <w:rsid w:val="00DE2870"/>
    <w:rsid w:val="00DE2C60"/>
    <w:rsid w:val="00DE2CEC"/>
    <w:rsid w:val="00DE35E8"/>
    <w:rsid w:val="00DE4137"/>
    <w:rsid w:val="00DE5141"/>
    <w:rsid w:val="00DE5719"/>
    <w:rsid w:val="00DE662C"/>
    <w:rsid w:val="00DE6A96"/>
    <w:rsid w:val="00DE6B29"/>
    <w:rsid w:val="00DE6F21"/>
    <w:rsid w:val="00DF014C"/>
    <w:rsid w:val="00DF037B"/>
    <w:rsid w:val="00DF1398"/>
    <w:rsid w:val="00DF1923"/>
    <w:rsid w:val="00DF1E18"/>
    <w:rsid w:val="00DF2E41"/>
    <w:rsid w:val="00DF308B"/>
    <w:rsid w:val="00DF397F"/>
    <w:rsid w:val="00DF4192"/>
    <w:rsid w:val="00DF538A"/>
    <w:rsid w:val="00DF57B2"/>
    <w:rsid w:val="00DF6041"/>
    <w:rsid w:val="00DF62A9"/>
    <w:rsid w:val="00DF6683"/>
    <w:rsid w:val="00DF7CA8"/>
    <w:rsid w:val="00E002E2"/>
    <w:rsid w:val="00E00866"/>
    <w:rsid w:val="00E02F2D"/>
    <w:rsid w:val="00E03498"/>
    <w:rsid w:val="00E035C0"/>
    <w:rsid w:val="00E0365E"/>
    <w:rsid w:val="00E038D0"/>
    <w:rsid w:val="00E05431"/>
    <w:rsid w:val="00E0575B"/>
    <w:rsid w:val="00E058F4"/>
    <w:rsid w:val="00E05AE0"/>
    <w:rsid w:val="00E1016A"/>
    <w:rsid w:val="00E10A49"/>
    <w:rsid w:val="00E1165B"/>
    <w:rsid w:val="00E117C1"/>
    <w:rsid w:val="00E1223E"/>
    <w:rsid w:val="00E12D18"/>
    <w:rsid w:val="00E13489"/>
    <w:rsid w:val="00E1351B"/>
    <w:rsid w:val="00E13629"/>
    <w:rsid w:val="00E13D29"/>
    <w:rsid w:val="00E13FCD"/>
    <w:rsid w:val="00E14DE0"/>
    <w:rsid w:val="00E168BB"/>
    <w:rsid w:val="00E16BE1"/>
    <w:rsid w:val="00E16E14"/>
    <w:rsid w:val="00E17F61"/>
    <w:rsid w:val="00E2062B"/>
    <w:rsid w:val="00E20C56"/>
    <w:rsid w:val="00E22030"/>
    <w:rsid w:val="00E2244B"/>
    <w:rsid w:val="00E22DD2"/>
    <w:rsid w:val="00E25BF0"/>
    <w:rsid w:val="00E267DA"/>
    <w:rsid w:val="00E277DF"/>
    <w:rsid w:val="00E301A2"/>
    <w:rsid w:val="00E30549"/>
    <w:rsid w:val="00E305D9"/>
    <w:rsid w:val="00E31042"/>
    <w:rsid w:val="00E31613"/>
    <w:rsid w:val="00E319A0"/>
    <w:rsid w:val="00E31C7E"/>
    <w:rsid w:val="00E32439"/>
    <w:rsid w:val="00E3270F"/>
    <w:rsid w:val="00E3281F"/>
    <w:rsid w:val="00E32A66"/>
    <w:rsid w:val="00E331E3"/>
    <w:rsid w:val="00E33F22"/>
    <w:rsid w:val="00E3498C"/>
    <w:rsid w:val="00E35BC8"/>
    <w:rsid w:val="00E36D92"/>
    <w:rsid w:val="00E371A1"/>
    <w:rsid w:val="00E3747E"/>
    <w:rsid w:val="00E37956"/>
    <w:rsid w:val="00E4009E"/>
    <w:rsid w:val="00E40690"/>
    <w:rsid w:val="00E4082B"/>
    <w:rsid w:val="00E4125C"/>
    <w:rsid w:val="00E41490"/>
    <w:rsid w:val="00E41F29"/>
    <w:rsid w:val="00E4264D"/>
    <w:rsid w:val="00E4271E"/>
    <w:rsid w:val="00E428BA"/>
    <w:rsid w:val="00E42932"/>
    <w:rsid w:val="00E42DEE"/>
    <w:rsid w:val="00E43366"/>
    <w:rsid w:val="00E44094"/>
    <w:rsid w:val="00E4427F"/>
    <w:rsid w:val="00E447DE"/>
    <w:rsid w:val="00E46227"/>
    <w:rsid w:val="00E46793"/>
    <w:rsid w:val="00E46A32"/>
    <w:rsid w:val="00E47115"/>
    <w:rsid w:val="00E47DC8"/>
    <w:rsid w:val="00E500F1"/>
    <w:rsid w:val="00E51195"/>
    <w:rsid w:val="00E51C8B"/>
    <w:rsid w:val="00E536DE"/>
    <w:rsid w:val="00E5489B"/>
    <w:rsid w:val="00E55EB6"/>
    <w:rsid w:val="00E5692B"/>
    <w:rsid w:val="00E60BFB"/>
    <w:rsid w:val="00E60FE4"/>
    <w:rsid w:val="00E6131E"/>
    <w:rsid w:val="00E61636"/>
    <w:rsid w:val="00E62744"/>
    <w:rsid w:val="00E62AF4"/>
    <w:rsid w:val="00E62E66"/>
    <w:rsid w:val="00E63531"/>
    <w:rsid w:val="00E636D1"/>
    <w:rsid w:val="00E6491E"/>
    <w:rsid w:val="00E649BE"/>
    <w:rsid w:val="00E64BCD"/>
    <w:rsid w:val="00E65486"/>
    <w:rsid w:val="00E6557C"/>
    <w:rsid w:val="00E65D17"/>
    <w:rsid w:val="00E66C5A"/>
    <w:rsid w:val="00E670F5"/>
    <w:rsid w:val="00E67ECF"/>
    <w:rsid w:val="00E67F3C"/>
    <w:rsid w:val="00E71077"/>
    <w:rsid w:val="00E7178D"/>
    <w:rsid w:val="00E732C8"/>
    <w:rsid w:val="00E732FE"/>
    <w:rsid w:val="00E736DE"/>
    <w:rsid w:val="00E737C2"/>
    <w:rsid w:val="00E73E67"/>
    <w:rsid w:val="00E742F1"/>
    <w:rsid w:val="00E75475"/>
    <w:rsid w:val="00E76FA5"/>
    <w:rsid w:val="00E77C6D"/>
    <w:rsid w:val="00E77CF5"/>
    <w:rsid w:val="00E8176E"/>
    <w:rsid w:val="00E820E6"/>
    <w:rsid w:val="00E827A3"/>
    <w:rsid w:val="00E82AB5"/>
    <w:rsid w:val="00E83EF1"/>
    <w:rsid w:val="00E850FB"/>
    <w:rsid w:val="00E855BC"/>
    <w:rsid w:val="00E8619B"/>
    <w:rsid w:val="00E86454"/>
    <w:rsid w:val="00E86BEC"/>
    <w:rsid w:val="00E9040C"/>
    <w:rsid w:val="00E90BA9"/>
    <w:rsid w:val="00E90C1B"/>
    <w:rsid w:val="00E9139A"/>
    <w:rsid w:val="00E9256B"/>
    <w:rsid w:val="00E935E2"/>
    <w:rsid w:val="00E93A32"/>
    <w:rsid w:val="00E9520A"/>
    <w:rsid w:val="00E95DA7"/>
    <w:rsid w:val="00E96537"/>
    <w:rsid w:val="00E96A77"/>
    <w:rsid w:val="00E974DA"/>
    <w:rsid w:val="00E97835"/>
    <w:rsid w:val="00E97FED"/>
    <w:rsid w:val="00EA0292"/>
    <w:rsid w:val="00EA12CA"/>
    <w:rsid w:val="00EA4AFE"/>
    <w:rsid w:val="00EA4B91"/>
    <w:rsid w:val="00EA4BE5"/>
    <w:rsid w:val="00EA557E"/>
    <w:rsid w:val="00EA5AC6"/>
    <w:rsid w:val="00EA620A"/>
    <w:rsid w:val="00EA6507"/>
    <w:rsid w:val="00EA6881"/>
    <w:rsid w:val="00EA7F14"/>
    <w:rsid w:val="00EB01C2"/>
    <w:rsid w:val="00EB092C"/>
    <w:rsid w:val="00EB1ACD"/>
    <w:rsid w:val="00EB2ED6"/>
    <w:rsid w:val="00EB4552"/>
    <w:rsid w:val="00EB503A"/>
    <w:rsid w:val="00EB5111"/>
    <w:rsid w:val="00EB56FF"/>
    <w:rsid w:val="00EB5A96"/>
    <w:rsid w:val="00EB644F"/>
    <w:rsid w:val="00EB7304"/>
    <w:rsid w:val="00EB7374"/>
    <w:rsid w:val="00EB7960"/>
    <w:rsid w:val="00EB7E79"/>
    <w:rsid w:val="00EC0283"/>
    <w:rsid w:val="00EC05EA"/>
    <w:rsid w:val="00EC0A47"/>
    <w:rsid w:val="00EC1378"/>
    <w:rsid w:val="00EC18C6"/>
    <w:rsid w:val="00EC2F72"/>
    <w:rsid w:val="00EC30D4"/>
    <w:rsid w:val="00EC4B66"/>
    <w:rsid w:val="00EC702E"/>
    <w:rsid w:val="00EC7B4A"/>
    <w:rsid w:val="00ED06B3"/>
    <w:rsid w:val="00ED0BEB"/>
    <w:rsid w:val="00ED0E59"/>
    <w:rsid w:val="00ED13A5"/>
    <w:rsid w:val="00ED1622"/>
    <w:rsid w:val="00ED1A18"/>
    <w:rsid w:val="00ED2D34"/>
    <w:rsid w:val="00ED3B38"/>
    <w:rsid w:val="00ED4085"/>
    <w:rsid w:val="00ED43C7"/>
    <w:rsid w:val="00ED44EE"/>
    <w:rsid w:val="00ED46E6"/>
    <w:rsid w:val="00ED556A"/>
    <w:rsid w:val="00ED608C"/>
    <w:rsid w:val="00EE00EA"/>
    <w:rsid w:val="00EE0578"/>
    <w:rsid w:val="00EE121F"/>
    <w:rsid w:val="00EE1CBE"/>
    <w:rsid w:val="00EE1EB3"/>
    <w:rsid w:val="00EE2520"/>
    <w:rsid w:val="00EE32E3"/>
    <w:rsid w:val="00EE41C2"/>
    <w:rsid w:val="00EE5F37"/>
    <w:rsid w:val="00EE6478"/>
    <w:rsid w:val="00EE6583"/>
    <w:rsid w:val="00EE6687"/>
    <w:rsid w:val="00EF02F0"/>
    <w:rsid w:val="00EF0A52"/>
    <w:rsid w:val="00EF0B83"/>
    <w:rsid w:val="00EF0E42"/>
    <w:rsid w:val="00EF165F"/>
    <w:rsid w:val="00EF1664"/>
    <w:rsid w:val="00EF1EE8"/>
    <w:rsid w:val="00EF2B2A"/>
    <w:rsid w:val="00EF2BED"/>
    <w:rsid w:val="00EF36B7"/>
    <w:rsid w:val="00EF3A19"/>
    <w:rsid w:val="00EF6076"/>
    <w:rsid w:val="00EF651E"/>
    <w:rsid w:val="00EF6B82"/>
    <w:rsid w:val="00EF70D4"/>
    <w:rsid w:val="00F00D07"/>
    <w:rsid w:val="00F01507"/>
    <w:rsid w:val="00F01E75"/>
    <w:rsid w:val="00F02AAF"/>
    <w:rsid w:val="00F02B40"/>
    <w:rsid w:val="00F02DB0"/>
    <w:rsid w:val="00F0309A"/>
    <w:rsid w:val="00F03B05"/>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200A2"/>
    <w:rsid w:val="00F206EB"/>
    <w:rsid w:val="00F22D8F"/>
    <w:rsid w:val="00F22E3E"/>
    <w:rsid w:val="00F230CC"/>
    <w:rsid w:val="00F24B28"/>
    <w:rsid w:val="00F25D13"/>
    <w:rsid w:val="00F2606C"/>
    <w:rsid w:val="00F263FF"/>
    <w:rsid w:val="00F26A33"/>
    <w:rsid w:val="00F27C34"/>
    <w:rsid w:val="00F30CBA"/>
    <w:rsid w:val="00F3198D"/>
    <w:rsid w:val="00F31EF8"/>
    <w:rsid w:val="00F32B5D"/>
    <w:rsid w:val="00F32DD9"/>
    <w:rsid w:val="00F32F5F"/>
    <w:rsid w:val="00F33601"/>
    <w:rsid w:val="00F34099"/>
    <w:rsid w:val="00F3495E"/>
    <w:rsid w:val="00F34B5B"/>
    <w:rsid w:val="00F369DD"/>
    <w:rsid w:val="00F374AC"/>
    <w:rsid w:val="00F40439"/>
    <w:rsid w:val="00F41559"/>
    <w:rsid w:val="00F43EA8"/>
    <w:rsid w:val="00F455BB"/>
    <w:rsid w:val="00F45A7C"/>
    <w:rsid w:val="00F45C17"/>
    <w:rsid w:val="00F45D0C"/>
    <w:rsid w:val="00F46BF3"/>
    <w:rsid w:val="00F472AE"/>
    <w:rsid w:val="00F47465"/>
    <w:rsid w:val="00F478FE"/>
    <w:rsid w:val="00F47994"/>
    <w:rsid w:val="00F505A2"/>
    <w:rsid w:val="00F50D22"/>
    <w:rsid w:val="00F50DC1"/>
    <w:rsid w:val="00F5113C"/>
    <w:rsid w:val="00F51720"/>
    <w:rsid w:val="00F5198E"/>
    <w:rsid w:val="00F5218B"/>
    <w:rsid w:val="00F532E8"/>
    <w:rsid w:val="00F53461"/>
    <w:rsid w:val="00F53A94"/>
    <w:rsid w:val="00F54041"/>
    <w:rsid w:val="00F543F0"/>
    <w:rsid w:val="00F54ABB"/>
    <w:rsid w:val="00F54B34"/>
    <w:rsid w:val="00F55A2E"/>
    <w:rsid w:val="00F55BD3"/>
    <w:rsid w:val="00F55D85"/>
    <w:rsid w:val="00F56B28"/>
    <w:rsid w:val="00F5766B"/>
    <w:rsid w:val="00F60581"/>
    <w:rsid w:val="00F612C6"/>
    <w:rsid w:val="00F61C62"/>
    <w:rsid w:val="00F61D22"/>
    <w:rsid w:val="00F6258B"/>
    <w:rsid w:val="00F6266E"/>
    <w:rsid w:val="00F63793"/>
    <w:rsid w:val="00F639B1"/>
    <w:rsid w:val="00F63A0A"/>
    <w:rsid w:val="00F646C1"/>
    <w:rsid w:val="00F6498C"/>
    <w:rsid w:val="00F655ED"/>
    <w:rsid w:val="00F66423"/>
    <w:rsid w:val="00F66D9E"/>
    <w:rsid w:val="00F67F4B"/>
    <w:rsid w:val="00F7068E"/>
    <w:rsid w:val="00F713B8"/>
    <w:rsid w:val="00F728F7"/>
    <w:rsid w:val="00F73729"/>
    <w:rsid w:val="00F73D6E"/>
    <w:rsid w:val="00F74630"/>
    <w:rsid w:val="00F74FD8"/>
    <w:rsid w:val="00F75896"/>
    <w:rsid w:val="00F759DF"/>
    <w:rsid w:val="00F770B4"/>
    <w:rsid w:val="00F805ED"/>
    <w:rsid w:val="00F80B94"/>
    <w:rsid w:val="00F8143B"/>
    <w:rsid w:val="00F82E02"/>
    <w:rsid w:val="00F82E6D"/>
    <w:rsid w:val="00F830FA"/>
    <w:rsid w:val="00F83BAE"/>
    <w:rsid w:val="00F8416E"/>
    <w:rsid w:val="00F846A7"/>
    <w:rsid w:val="00F847F3"/>
    <w:rsid w:val="00F85818"/>
    <w:rsid w:val="00F91950"/>
    <w:rsid w:val="00F91E66"/>
    <w:rsid w:val="00F92075"/>
    <w:rsid w:val="00F92D86"/>
    <w:rsid w:val="00F95335"/>
    <w:rsid w:val="00F953EC"/>
    <w:rsid w:val="00F95D85"/>
    <w:rsid w:val="00F96E99"/>
    <w:rsid w:val="00F975A0"/>
    <w:rsid w:val="00F97790"/>
    <w:rsid w:val="00F97A63"/>
    <w:rsid w:val="00F97F29"/>
    <w:rsid w:val="00FA0429"/>
    <w:rsid w:val="00FA055D"/>
    <w:rsid w:val="00FA0E39"/>
    <w:rsid w:val="00FA14ED"/>
    <w:rsid w:val="00FA19A8"/>
    <w:rsid w:val="00FA1C70"/>
    <w:rsid w:val="00FA3559"/>
    <w:rsid w:val="00FA3A11"/>
    <w:rsid w:val="00FA3A84"/>
    <w:rsid w:val="00FA3FCB"/>
    <w:rsid w:val="00FA47B4"/>
    <w:rsid w:val="00FA4922"/>
    <w:rsid w:val="00FA5223"/>
    <w:rsid w:val="00FA6409"/>
    <w:rsid w:val="00FA72C5"/>
    <w:rsid w:val="00FB056A"/>
    <w:rsid w:val="00FB0B8B"/>
    <w:rsid w:val="00FB12B1"/>
    <w:rsid w:val="00FB294A"/>
    <w:rsid w:val="00FB382C"/>
    <w:rsid w:val="00FB6EBC"/>
    <w:rsid w:val="00FB72C2"/>
    <w:rsid w:val="00FC0E77"/>
    <w:rsid w:val="00FC0ECE"/>
    <w:rsid w:val="00FC23ED"/>
    <w:rsid w:val="00FC28A9"/>
    <w:rsid w:val="00FC2B8E"/>
    <w:rsid w:val="00FC2EBD"/>
    <w:rsid w:val="00FC3564"/>
    <w:rsid w:val="00FC4448"/>
    <w:rsid w:val="00FC62F8"/>
    <w:rsid w:val="00FC6566"/>
    <w:rsid w:val="00FC6F44"/>
    <w:rsid w:val="00FC77A9"/>
    <w:rsid w:val="00FC7C16"/>
    <w:rsid w:val="00FD0651"/>
    <w:rsid w:val="00FD1669"/>
    <w:rsid w:val="00FD1F02"/>
    <w:rsid w:val="00FD28B3"/>
    <w:rsid w:val="00FD337C"/>
    <w:rsid w:val="00FD3A8F"/>
    <w:rsid w:val="00FD4E1A"/>
    <w:rsid w:val="00FD6239"/>
    <w:rsid w:val="00FD6651"/>
    <w:rsid w:val="00FD67ED"/>
    <w:rsid w:val="00FD6B45"/>
    <w:rsid w:val="00FD7182"/>
    <w:rsid w:val="00FD74AE"/>
    <w:rsid w:val="00FD74CC"/>
    <w:rsid w:val="00FE1169"/>
    <w:rsid w:val="00FE1A97"/>
    <w:rsid w:val="00FE1B26"/>
    <w:rsid w:val="00FE1C58"/>
    <w:rsid w:val="00FE3126"/>
    <w:rsid w:val="00FE342C"/>
    <w:rsid w:val="00FE442D"/>
    <w:rsid w:val="00FE464E"/>
    <w:rsid w:val="00FE4851"/>
    <w:rsid w:val="00FE4D05"/>
    <w:rsid w:val="00FE758D"/>
    <w:rsid w:val="00FE799B"/>
    <w:rsid w:val="00FF0895"/>
    <w:rsid w:val="00FF0CD9"/>
    <w:rsid w:val="00FF0D12"/>
    <w:rsid w:val="00FF0F7C"/>
    <w:rsid w:val="00FF2B1E"/>
    <w:rsid w:val="00FF40FE"/>
    <w:rsid w:val="00FF48BC"/>
    <w:rsid w:val="00FF4BCB"/>
    <w:rsid w:val="00FF526D"/>
    <w:rsid w:val="00FF542E"/>
    <w:rsid w:val="00FF688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345B3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1A0D"/>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basedOn w:val="Normal"/>
    <w:next w:val="Normal"/>
    <w:link w:val="Heading1Char"/>
    <w:qFormat/>
    <w:rsid w:val="00820118"/>
    <w:pPr>
      <w:keepNext/>
      <w:numPr>
        <w:numId w:val="14"/>
      </w:numPr>
      <w:spacing w:before="240" w:after="60" w:line="240" w:lineRule="auto"/>
      <w:outlineLvl w:val="0"/>
    </w:pPr>
    <w:rPr>
      <w:rFonts w:ascii="Arial" w:eastAsia="Times New Roman" w:hAnsi="Arial" w:cs="Arial"/>
      <w:b/>
      <w:bCs/>
      <w:kern w:val="32"/>
      <w:sz w:val="32"/>
      <w:szCs w:val="32"/>
    </w:rPr>
  </w:style>
  <w:style w:type="paragraph" w:styleId="Heading2">
    <w:name w:val="heading 2"/>
    <w:aliases w:val="H2,h2,DO NOT USE_h2,h21,Heading 2 3GPP"/>
    <w:basedOn w:val="Normal"/>
    <w:next w:val="Normal"/>
    <w:link w:val="Heading2Char"/>
    <w:qFormat/>
    <w:rsid w:val="00820118"/>
    <w:pPr>
      <w:keepNext/>
      <w:tabs>
        <w:tab w:val="num" w:pos="4688"/>
      </w:tabs>
      <w:spacing w:before="240" w:after="60" w:line="240" w:lineRule="auto"/>
      <w:ind w:left="4688" w:hanging="576"/>
      <w:outlineLvl w:val="1"/>
    </w:pPr>
    <w:rPr>
      <w:rFonts w:ascii="Arial" w:eastAsia="Times New Roman" w:hAnsi="Arial" w:cs="Arial"/>
      <w:b/>
      <w:bCs/>
      <w:i/>
      <w:iCs/>
      <w:sz w:val="28"/>
      <w:szCs w:val="28"/>
    </w:rPr>
  </w:style>
  <w:style w:type="paragraph" w:styleId="Heading3">
    <w:name w:val="heading 3"/>
    <w:aliases w:val="Heading 3 3GPP"/>
    <w:basedOn w:val="Normal"/>
    <w:next w:val="Normal"/>
    <w:link w:val="Heading3Char"/>
    <w:qFormat/>
    <w:rsid w:val="00820118"/>
    <w:pPr>
      <w:keepNext/>
      <w:numPr>
        <w:ilvl w:val="2"/>
        <w:numId w:val="14"/>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820118"/>
    <w:pPr>
      <w:keepNext/>
      <w:numPr>
        <w:ilvl w:val="3"/>
        <w:numId w:val="14"/>
      </w:numPr>
      <w:tabs>
        <w:tab w:val="clear" w:pos="2484"/>
        <w:tab w:val="num" w:pos="864"/>
      </w:tabs>
      <w:spacing w:before="240" w:after="60" w:line="240" w:lineRule="auto"/>
      <w:outlineLvl w:val="3"/>
    </w:pPr>
    <w:rPr>
      <w:rFonts w:ascii="Arial" w:eastAsia="Times New Roman" w:hAnsi="Arial" w:cs="Arial"/>
      <w:b/>
      <w:bCs/>
      <w:sz w:val="24"/>
      <w:szCs w:val="28"/>
    </w:rPr>
  </w:style>
  <w:style w:type="paragraph" w:styleId="Heading5">
    <w:name w:val="heading 5"/>
    <w:basedOn w:val="Normal"/>
    <w:next w:val="Normal"/>
    <w:link w:val="Heading5Char"/>
    <w:qFormat/>
    <w:rsid w:val="00820118"/>
    <w:pPr>
      <w:numPr>
        <w:ilvl w:val="4"/>
        <w:numId w:val="14"/>
      </w:numPr>
      <w:spacing w:before="240" w:after="60" w:line="240" w:lineRule="auto"/>
      <w:outlineLvl w:val="4"/>
    </w:pPr>
    <w:rPr>
      <w:rFonts w:ascii="Arial" w:eastAsia="Times New Roman" w:hAnsi="Arial" w:cs="Arial"/>
      <w:b/>
      <w:bCs/>
      <w:iCs/>
      <w:sz w:val="24"/>
      <w:szCs w:val="26"/>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6F1A0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1A0D"/>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uiPriority w:val="99"/>
    <w:semiHidden/>
    <w:rsid w:val="00A06D7B"/>
    <w:rPr>
      <w:sz w:val="16"/>
    </w:rPr>
  </w:style>
  <w:style w:type="paragraph" w:styleId="CommentText">
    <w:name w:val="annotation text"/>
    <w:basedOn w:val="Normal"/>
    <w:link w:val="CommentTextChar"/>
    <w:uiPriority w:val="99"/>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uiPriority w:val="35"/>
    <w:qFormat/>
    <w:rsid w:val="00A84A83"/>
    <w:rPr>
      <w:rFonts w:ascii="Times New Roman" w:hAnsi="Times New Roman"/>
      <w:b/>
      <w:bCs/>
      <w:sz w:val="20"/>
      <w:szCs w:val="20"/>
      <w:lang w:val="en-GB"/>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basedOn w:val="DefaultParagraphFont"/>
    <w:link w:val="Heading1"/>
    <w:rsid w:val="00820118"/>
    <w:rPr>
      <w:rFonts w:ascii="Arial" w:eastAsia="Times New Roman" w:hAnsi="Arial" w:cs="Arial"/>
      <w:b/>
      <w:bCs/>
      <w:kern w:val="32"/>
      <w:sz w:val="32"/>
      <w:szCs w:val="32"/>
    </w:rPr>
  </w:style>
  <w:style w:type="character" w:customStyle="1" w:styleId="Heading2Char">
    <w:name w:val="Heading 2 Char"/>
    <w:aliases w:val="H2 Char,h2 Char,DO NOT USE_h2 Char,h21 Char,Heading 2 3GPP Char"/>
    <w:basedOn w:val="DefaultParagraphFont"/>
    <w:link w:val="Heading2"/>
    <w:rsid w:val="00820118"/>
    <w:rPr>
      <w:rFonts w:ascii="Arial" w:eastAsia="Times New Roman" w:hAnsi="Arial" w:cs="Arial"/>
      <w:b/>
      <w:bCs/>
      <w:i/>
      <w:iCs/>
      <w:sz w:val="28"/>
      <w:szCs w:val="28"/>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character" w:customStyle="1" w:styleId="CommentTextChar">
    <w:name w:val="Comment Text Char"/>
    <w:basedOn w:val="DefaultParagraphFont"/>
    <w:link w:val="CommentText"/>
    <w:uiPriority w:val="99"/>
    <w:rsid w:val="00DA14E4"/>
    <w:rPr>
      <w:rFonts w:asciiTheme="minorHAnsi" w:eastAsia="MS Mincho" w:hAnsiTheme="minorHAnsi" w:cstheme="minorBidi"/>
      <w:sz w:val="22"/>
      <w:szCs w:val="22"/>
    </w:rPr>
  </w:style>
  <w:style w:type="character" w:customStyle="1" w:styleId="Heading4Char">
    <w:name w:val="Heading 4 Char"/>
    <w:basedOn w:val="DefaultParagraphFont"/>
    <w:link w:val="Heading4"/>
    <w:rsid w:val="00820118"/>
    <w:rPr>
      <w:rFonts w:ascii="Arial" w:eastAsia="Times New Roman" w:hAnsi="Arial" w:cs="Arial"/>
      <w:b/>
      <w:bCs/>
      <w:sz w:val="24"/>
      <w:szCs w:val="28"/>
    </w:rPr>
  </w:style>
  <w:style w:type="character" w:customStyle="1" w:styleId="Heading3Char">
    <w:name w:val="Heading 3 Char"/>
    <w:aliases w:val="Heading 3 3GPP Char"/>
    <w:basedOn w:val="DefaultParagraphFont"/>
    <w:link w:val="Heading3"/>
    <w:rsid w:val="00820118"/>
    <w:rPr>
      <w:rFonts w:ascii="Arial" w:eastAsia="Times New Roman" w:hAnsi="Arial" w:cs="Arial"/>
      <w:b/>
      <w:bCs/>
      <w:sz w:val="26"/>
      <w:szCs w:val="26"/>
    </w:rPr>
  </w:style>
  <w:style w:type="character" w:customStyle="1" w:styleId="Heading5Char">
    <w:name w:val="Heading 5 Char"/>
    <w:basedOn w:val="DefaultParagraphFont"/>
    <w:link w:val="Heading5"/>
    <w:rsid w:val="00820118"/>
    <w:rPr>
      <w:rFonts w:ascii="Arial" w:eastAsia="Times New Roman" w:hAnsi="Arial" w:cs="Arial"/>
      <w:b/>
      <w:bCs/>
      <w:iCs/>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24051">
      <w:bodyDiv w:val="1"/>
      <w:marLeft w:val="0"/>
      <w:marRight w:val="0"/>
      <w:marTop w:val="0"/>
      <w:marBottom w:val="0"/>
      <w:divBdr>
        <w:top w:val="none" w:sz="0" w:space="0" w:color="auto"/>
        <w:left w:val="none" w:sz="0" w:space="0" w:color="auto"/>
        <w:bottom w:val="none" w:sz="0" w:space="0" w:color="auto"/>
        <w:right w:val="none" w:sz="0" w:space="0" w:color="auto"/>
      </w:divBdr>
      <w:divsChild>
        <w:div w:id="284773329">
          <w:marLeft w:val="547"/>
          <w:marRight w:val="0"/>
          <w:marTop w:val="106"/>
          <w:marBottom w:val="0"/>
          <w:divBdr>
            <w:top w:val="none" w:sz="0" w:space="0" w:color="auto"/>
            <w:left w:val="none" w:sz="0" w:space="0" w:color="auto"/>
            <w:bottom w:val="none" w:sz="0" w:space="0" w:color="auto"/>
            <w:right w:val="none" w:sz="0" w:space="0" w:color="auto"/>
          </w:divBdr>
        </w:div>
        <w:div w:id="1569799000">
          <w:marLeft w:val="1166"/>
          <w:marRight w:val="0"/>
          <w:marTop w:val="96"/>
          <w:marBottom w:val="0"/>
          <w:divBdr>
            <w:top w:val="none" w:sz="0" w:space="0" w:color="auto"/>
            <w:left w:val="none" w:sz="0" w:space="0" w:color="auto"/>
            <w:bottom w:val="none" w:sz="0" w:space="0" w:color="auto"/>
            <w:right w:val="none" w:sz="0" w:space="0" w:color="auto"/>
          </w:divBdr>
        </w:div>
        <w:div w:id="632910196">
          <w:marLeft w:val="1166"/>
          <w:marRight w:val="0"/>
          <w:marTop w:val="96"/>
          <w:marBottom w:val="0"/>
          <w:divBdr>
            <w:top w:val="none" w:sz="0" w:space="0" w:color="auto"/>
            <w:left w:val="none" w:sz="0" w:space="0" w:color="auto"/>
            <w:bottom w:val="none" w:sz="0" w:space="0" w:color="auto"/>
            <w:right w:val="none" w:sz="0" w:space="0" w:color="auto"/>
          </w:divBdr>
        </w:div>
        <w:div w:id="1351494201">
          <w:marLeft w:val="1166"/>
          <w:marRight w:val="0"/>
          <w:marTop w:val="96"/>
          <w:marBottom w:val="0"/>
          <w:divBdr>
            <w:top w:val="none" w:sz="0" w:space="0" w:color="auto"/>
            <w:left w:val="none" w:sz="0" w:space="0" w:color="auto"/>
            <w:bottom w:val="none" w:sz="0" w:space="0" w:color="auto"/>
            <w:right w:val="none" w:sz="0" w:space="0" w:color="auto"/>
          </w:divBdr>
        </w:div>
        <w:div w:id="190461967">
          <w:marLeft w:val="547"/>
          <w:marRight w:val="0"/>
          <w:marTop w:val="106"/>
          <w:marBottom w:val="0"/>
          <w:divBdr>
            <w:top w:val="none" w:sz="0" w:space="0" w:color="auto"/>
            <w:left w:val="none" w:sz="0" w:space="0" w:color="auto"/>
            <w:bottom w:val="none" w:sz="0" w:space="0" w:color="auto"/>
            <w:right w:val="none" w:sz="0" w:space="0" w:color="auto"/>
          </w:divBdr>
        </w:div>
        <w:div w:id="264194470">
          <w:marLeft w:val="547"/>
          <w:marRight w:val="0"/>
          <w:marTop w:val="106"/>
          <w:marBottom w:val="0"/>
          <w:divBdr>
            <w:top w:val="none" w:sz="0" w:space="0" w:color="auto"/>
            <w:left w:val="none" w:sz="0" w:space="0" w:color="auto"/>
            <w:bottom w:val="none" w:sz="0" w:space="0" w:color="auto"/>
            <w:right w:val="none" w:sz="0" w:space="0" w:color="auto"/>
          </w:divBdr>
        </w:div>
      </w:divsChild>
    </w:div>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5279007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02175154">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879168401">
      <w:bodyDiv w:val="1"/>
      <w:marLeft w:val="0"/>
      <w:marRight w:val="0"/>
      <w:marTop w:val="0"/>
      <w:marBottom w:val="0"/>
      <w:divBdr>
        <w:top w:val="none" w:sz="0" w:space="0" w:color="auto"/>
        <w:left w:val="none" w:sz="0" w:space="0" w:color="auto"/>
        <w:bottom w:val="none" w:sz="0" w:space="0" w:color="auto"/>
        <w:right w:val="none" w:sz="0" w:space="0" w:color="auto"/>
      </w:divBdr>
    </w:div>
    <w:div w:id="1037506586">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56634805">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vsdx"/><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package" Target="embeddings/Microsoft_Visio_Drawing2.vsdx"/><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15b5d2f7a3e1084effea4196ba30bcf6">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DD6B60-59A3-4682-9623-0C26E9924E0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B906144-C12A-4916-AE3D-CF2B268402D8}">
  <ds:schemaRefs>
    <ds:schemaRef ds:uri="http://schemas.microsoft.com/sharepoint/v3/contenttype/forms"/>
  </ds:schemaRefs>
</ds:datastoreItem>
</file>

<file path=customXml/itemProps3.xml><?xml version="1.0" encoding="utf-8"?>
<ds:datastoreItem xmlns:ds="http://schemas.openxmlformats.org/officeDocument/2006/customXml" ds:itemID="{331E3C97-BC20-435F-97A4-664467AE4811}">
  <ds:schemaRefs>
    <ds:schemaRef ds:uri="http://schemas.microsoft.com/office/2006/metadata/longProperties"/>
  </ds:schemaRefs>
</ds:datastoreItem>
</file>

<file path=customXml/itemProps4.xml><?xml version="1.0" encoding="utf-8"?>
<ds:datastoreItem xmlns:ds="http://schemas.openxmlformats.org/officeDocument/2006/customXml" ds:itemID="{01A803D4-2FB5-412A-9B38-2F7C289AB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841F3A31-6966-43CF-A0EA-02CF3A101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1486</Words>
  <Characters>8471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9938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2016-05-13T18:07:00Z</dcterms:created>
  <dcterms:modified xsi:type="dcterms:W3CDTF">2016-05-13T18:08:00Z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y fmtid="{D5CDD505-2E9C-101B-9397-08002B2CF9AE}" pid="3" name="ContentType">
    <vt:lpwstr>Document</vt:lpwstr>
  </property>
  <property fmtid="{D5CDD505-2E9C-101B-9397-08002B2CF9AE}" pid="4" name="Comments0">
    <vt:lpwstr/>
  </property>
  <property fmtid="{D5CDD505-2E9C-101B-9397-08002B2CF9AE}" pid="5" name="File Author">
    <vt:lpwstr>IDCC</vt:lpwstr>
  </property>
  <property fmtid="{D5CDD505-2E9C-101B-9397-08002B2CF9AE}" pid="6" name="Last Filing #">
    <vt:lpwstr>0</vt:lpwstr>
  </property>
  <property fmtid="{D5CDD505-2E9C-101B-9397-08002B2CF9AE}" pid="7" name="Doc Type">
    <vt:lpwstr>contribution</vt:lpwstr>
  </property>
  <property fmtid="{D5CDD505-2E9C-101B-9397-08002B2CF9AE}" pid="8" name="Order">
    <vt:r8>1255700</vt:r8>
  </property>
  <property fmtid="{D5CDD505-2E9C-101B-9397-08002B2CF9AE}" pid="9" name="TemplateUrl">
    <vt:lpwstr/>
  </property>
  <property fmtid="{D5CDD505-2E9C-101B-9397-08002B2CF9AE}" pid="10" name="_CopySource">
    <vt:lpwstr>http://idccrandd/sites/aai/wifi/shareddocs/Subprojects/5G PHY/Standard Contribution Drafts/RAN1-84bis/R1-162925 Design considerations on waveform in UL for New Radio systems.docx</vt:lpwstr>
  </property>
  <property fmtid="{D5CDD505-2E9C-101B-9397-08002B2CF9AE}" pid="11" name="xd_ProgID">
    <vt:lpwstr/>
  </property>
</Properties>
</file>